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F11" w:rsidRPr="00937955" w:rsidRDefault="00B62A67" w:rsidP="003A2BAB">
      <w:pPr>
        <w:spacing w:after="0"/>
        <w:jc w:val="right"/>
        <w:rPr>
          <w:rFonts w:ascii="Book Antiqua" w:eastAsia="MS Mincho" w:hAnsi="Book Antiqua"/>
          <w:b/>
        </w:rPr>
      </w:pPr>
      <w:r w:rsidRPr="00937955">
        <w:rPr>
          <w:rFonts w:ascii="Book Antiqua" w:eastAsia="MS Mincho" w:hAnsi="Book Antiqua"/>
          <w:b/>
        </w:rPr>
        <w:t>APPENDIX 2</w:t>
      </w:r>
    </w:p>
    <w:p w:rsidR="00B62A67" w:rsidRPr="00937955" w:rsidRDefault="00B62A67" w:rsidP="003A2BAB">
      <w:pPr>
        <w:spacing w:after="0"/>
        <w:jc w:val="center"/>
        <w:rPr>
          <w:rFonts w:ascii="Book Antiqua" w:hAnsi="Book Antiqua"/>
          <w:b/>
          <w:bCs/>
          <w:sz w:val="32"/>
          <w:szCs w:val="28"/>
        </w:rPr>
      </w:pPr>
      <w:r w:rsidRPr="00937955">
        <w:rPr>
          <w:rFonts w:ascii="Book Antiqua" w:hAnsi="Book Antiqua"/>
          <w:b/>
          <w:bCs/>
          <w:sz w:val="32"/>
          <w:szCs w:val="28"/>
        </w:rPr>
        <w:t>Price Adjustment</w:t>
      </w:r>
    </w:p>
    <w:p w:rsidR="003A2BAB" w:rsidRPr="00937955" w:rsidRDefault="003A2BAB" w:rsidP="003A2BAB">
      <w:pPr>
        <w:spacing w:after="0"/>
        <w:jc w:val="center"/>
        <w:rPr>
          <w:b/>
          <w:bCs/>
          <w:sz w:val="32"/>
          <w:szCs w:val="28"/>
        </w:rPr>
      </w:pPr>
    </w:p>
    <w:p w:rsidR="003A2BAB" w:rsidRPr="00937955" w:rsidRDefault="003A2BAB" w:rsidP="003A2BAB">
      <w:pPr>
        <w:spacing w:after="0"/>
        <w:ind w:left="720" w:hanging="720"/>
        <w:jc w:val="both"/>
        <w:rPr>
          <w:rFonts w:ascii="Book Antiqua" w:hAnsi="Book Antiqua" w:cs="Arial"/>
          <w:b/>
          <w:bCs/>
        </w:rPr>
      </w:pPr>
      <w:r w:rsidRPr="00937955">
        <w:rPr>
          <w:rFonts w:ascii="Book Antiqua" w:hAnsi="Book Antiqua" w:cs="Arial"/>
        </w:rPr>
        <w:t>1.</w:t>
      </w:r>
      <w:r w:rsidRPr="00937955">
        <w:rPr>
          <w:rFonts w:ascii="Book Antiqua" w:hAnsi="Book Antiqua" w:cs="Arial"/>
        </w:rPr>
        <w:tab/>
      </w:r>
      <w:r w:rsidRPr="00937955">
        <w:rPr>
          <w:rFonts w:ascii="Book Antiqua" w:hAnsi="Book Antiqua" w:cs="Arial"/>
          <w:b/>
          <w:bCs/>
        </w:rPr>
        <w:t>General</w:t>
      </w:r>
    </w:p>
    <w:p w:rsidR="003A2BAB" w:rsidRPr="00937955" w:rsidRDefault="003A2BAB" w:rsidP="003A2BAB">
      <w:pPr>
        <w:spacing w:after="0"/>
        <w:ind w:left="720" w:hanging="720"/>
        <w:jc w:val="both"/>
        <w:rPr>
          <w:rFonts w:ascii="Book Antiqua" w:hAnsi="Book Antiqua" w:cs="Arial"/>
          <w:b/>
          <w:bCs/>
        </w:rPr>
      </w:pPr>
    </w:p>
    <w:p w:rsidR="00764C3D" w:rsidRPr="00937955" w:rsidRDefault="003A2BAB" w:rsidP="00764C3D">
      <w:pPr>
        <w:tabs>
          <w:tab w:val="num" w:pos="1530"/>
        </w:tabs>
        <w:spacing w:after="0"/>
        <w:ind w:left="720" w:hanging="720"/>
        <w:jc w:val="both"/>
        <w:rPr>
          <w:rFonts w:ascii="Book Antiqua" w:hAnsi="Book Antiqua" w:cs="Arial"/>
        </w:rPr>
      </w:pPr>
      <w:r w:rsidRPr="00937955">
        <w:rPr>
          <w:rFonts w:ascii="Book Antiqua" w:hAnsi="Book Antiqua" w:cs="Arial"/>
        </w:rPr>
        <w:t>1.1</w:t>
      </w:r>
      <w:r w:rsidRPr="00937955">
        <w:rPr>
          <w:rFonts w:ascii="Book Antiqua" w:hAnsi="Book Antiqua" w:cs="Arial"/>
        </w:rPr>
        <w:tab/>
      </w:r>
      <w:r w:rsidR="00764C3D" w:rsidRPr="00937955">
        <w:rPr>
          <w:rFonts w:ascii="Book Antiqua" w:hAnsi="Book Antiqua" w:cs="Arial"/>
          <w:szCs w:val="22"/>
        </w:rPr>
        <w:t xml:space="preserve">Prices for work and materials covered under the scope </w:t>
      </w:r>
      <w:r w:rsidR="00764C3D" w:rsidRPr="00937955">
        <w:rPr>
          <w:rFonts w:ascii="Book Antiqua" w:eastAsia="MS Mincho" w:hAnsi="Book Antiqua" w:cs="Arial"/>
          <w:szCs w:val="22"/>
        </w:rPr>
        <w:t xml:space="preserve">of this specification shall be furnished by the bidder in the manner specified in the Bid Form and Price Schedules. </w:t>
      </w:r>
      <w:r w:rsidR="00764C3D" w:rsidRPr="00937955">
        <w:rPr>
          <w:rFonts w:ascii="Book Antiqua" w:hAnsi="Book Antiqua" w:cs="Arial"/>
          <w:b/>
          <w:bCs/>
        </w:rPr>
        <w:t>The successful bidder shall submit breakup of base prices for the Ex-Works/CIP Entry Border Point price of the equipment/materials before award of contract</w:t>
      </w:r>
      <w:r w:rsidR="00764C3D" w:rsidRPr="00937955">
        <w:rPr>
          <w:rFonts w:ascii="Book Antiqua" w:eastAsia="MS Mincho" w:hAnsi="Book Antiqua" w:cs="Arial"/>
          <w:szCs w:val="22"/>
        </w:rPr>
        <w:t>. These price components will be subject to price adjustment based on separate formulae for each of the currencies of payment as per the price adjustment provisions given below:</w:t>
      </w:r>
    </w:p>
    <w:p w:rsidR="00764C3D" w:rsidRPr="00937955" w:rsidRDefault="00764C3D" w:rsidP="003A2BAB">
      <w:pPr>
        <w:spacing w:after="0"/>
        <w:ind w:left="720" w:hanging="720"/>
        <w:jc w:val="both"/>
        <w:rPr>
          <w:rFonts w:ascii="Book Antiqua" w:hAnsi="Book Antiqua" w:cs="Arial"/>
        </w:rPr>
      </w:pPr>
    </w:p>
    <w:p w:rsidR="003A2BAB" w:rsidRPr="00937955" w:rsidRDefault="003A2BAB" w:rsidP="003A2BAB">
      <w:pPr>
        <w:spacing w:after="0"/>
        <w:ind w:left="720" w:hanging="720"/>
        <w:jc w:val="both"/>
        <w:rPr>
          <w:rFonts w:ascii="Book Antiqua" w:hAnsi="Book Antiqua" w:cs="Arial"/>
        </w:rPr>
      </w:pPr>
      <w:r w:rsidRPr="00937955">
        <w:rPr>
          <w:rFonts w:ascii="Book Antiqua" w:hAnsi="Book Antiqua" w:cs="Arial"/>
        </w:rPr>
        <w:tab/>
        <w:t>The Ex-Works/CIP Entry Border Point price component of spares, maintenance &amp; testing equipment and other charges viz. inland transportation (including port handling)</w:t>
      </w:r>
      <w:r w:rsidR="00764C3D" w:rsidRPr="00937955">
        <w:rPr>
          <w:rFonts w:ascii="Book Antiqua" w:eastAsia="MS Mincho" w:hAnsi="Book Antiqua" w:cs="Arial"/>
          <w:szCs w:val="22"/>
        </w:rPr>
        <w:t xml:space="preserve"> and port clearance</w:t>
      </w:r>
      <w:r w:rsidRPr="00937955">
        <w:rPr>
          <w:rFonts w:ascii="Book Antiqua" w:hAnsi="Book Antiqua" w:cs="Arial"/>
        </w:rPr>
        <w:t xml:space="preserve">, </w:t>
      </w:r>
      <w:r w:rsidR="00764C3D" w:rsidRPr="00937955">
        <w:rPr>
          <w:rFonts w:ascii="Book Antiqua" w:eastAsia="MS Mincho" w:hAnsi="Book Antiqua" w:cs="Arial"/>
          <w:szCs w:val="22"/>
        </w:rPr>
        <w:t>inland freight &amp; insurance</w:t>
      </w:r>
      <w:r w:rsidRPr="00937955">
        <w:rPr>
          <w:rFonts w:ascii="Book Antiqua" w:hAnsi="Book Antiqua" w:cs="Arial"/>
        </w:rPr>
        <w:t>, type test charges, computer studies (if any)</w:t>
      </w:r>
      <w:r w:rsidR="00673567" w:rsidRPr="00937955">
        <w:rPr>
          <w:rFonts w:ascii="Book Antiqua" w:hAnsi="Book Antiqua" w:cs="Arial"/>
        </w:rPr>
        <w:t>,</w:t>
      </w:r>
      <w:r w:rsidRPr="00937955">
        <w:rPr>
          <w:rFonts w:ascii="Book Antiqua" w:hAnsi="Book Antiqua" w:cs="Arial"/>
        </w:rPr>
        <w:t xml:space="preserve"> training charges</w:t>
      </w:r>
      <w:r w:rsidR="00673567" w:rsidRPr="00937955">
        <w:rPr>
          <w:rFonts w:ascii="Book Antiqua" w:hAnsi="Book Antiqua" w:cs="Arial"/>
        </w:rPr>
        <w:t xml:space="preserve"> and</w:t>
      </w:r>
      <w:r w:rsidR="00082C96" w:rsidRPr="00937955">
        <w:rPr>
          <w:rFonts w:ascii="Book Antiqua" w:hAnsi="Book Antiqua" w:cs="Arial"/>
        </w:rPr>
        <w:t xml:space="preserve"> Erection/Installation</w:t>
      </w:r>
      <w:r w:rsidRPr="00937955">
        <w:rPr>
          <w:rFonts w:ascii="Book Antiqua" w:hAnsi="Book Antiqua" w:cs="Arial"/>
        </w:rPr>
        <w:t xml:space="preserve"> etc. shall be firm and no price variation shall be payable for these components.</w:t>
      </w:r>
    </w:p>
    <w:p w:rsidR="00764C3D" w:rsidRPr="00937955" w:rsidRDefault="00764C3D" w:rsidP="003A2BAB">
      <w:pPr>
        <w:spacing w:after="0"/>
        <w:ind w:left="720" w:hanging="720"/>
        <w:jc w:val="both"/>
        <w:rPr>
          <w:rFonts w:ascii="Book Antiqua" w:hAnsi="Book Antiqua" w:cs="Arial"/>
        </w:rPr>
      </w:pPr>
    </w:p>
    <w:p w:rsidR="003A2BAB" w:rsidRPr="00937955" w:rsidRDefault="003A2BAB" w:rsidP="003A2BAB">
      <w:pPr>
        <w:spacing w:after="0"/>
        <w:ind w:left="720" w:hanging="720"/>
        <w:jc w:val="both"/>
        <w:rPr>
          <w:rFonts w:ascii="Book Antiqua" w:hAnsi="Book Antiqua" w:cs="Arial"/>
        </w:rPr>
      </w:pPr>
      <w:r w:rsidRPr="00937955">
        <w:rPr>
          <w:rFonts w:ascii="Book Antiqua" w:hAnsi="Book Antiqua" w:cs="Arial"/>
        </w:rPr>
        <w:tab/>
        <w:t>All Ex-Works</w:t>
      </w:r>
      <w:r w:rsidR="00082C96" w:rsidRPr="00937955">
        <w:rPr>
          <w:rFonts w:ascii="Book Antiqua" w:hAnsi="Book Antiqua" w:cs="Arial"/>
        </w:rPr>
        <w:t xml:space="preserve">/ </w:t>
      </w:r>
      <w:r w:rsidRPr="00937955">
        <w:rPr>
          <w:rFonts w:ascii="Book Antiqua" w:hAnsi="Book Antiqua" w:cs="Arial"/>
        </w:rPr>
        <w:t>CIP Entry Border Point Price Components for GIS Equipment, Control and Relay Panels, PLCC Equipment, Wave Traps, Bus Post Insulators, Fire Protection Systems, Station Lighting System, LT Switchgear, AC Systems, IPS Aluminium Tube, Substation Automation System</w:t>
      </w:r>
      <w:r w:rsidR="00082C96" w:rsidRPr="00937955">
        <w:rPr>
          <w:rFonts w:ascii="Book Antiqua" w:hAnsi="Book Antiqua" w:cs="Arial"/>
        </w:rPr>
        <w:t>,</w:t>
      </w:r>
      <w:r w:rsidR="00673567" w:rsidRPr="00937955">
        <w:rPr>
          <w:rFonts w:ascii="Book Antiqua" w:hAnsi="Book Antiqua" w:cs="Arial"/>
        </w:rPr>
        <w:t xml:space="preserve"> </w:t>
      </w:r>
      <w:r w:rsidR="00082C96" w:rsidRPr="00937955">
        <w:rPr>
          <w:rFonts w:ascii="Book Antiqua" w:hAnsi="Book Antiqua" w:cs="Arial"/>
        </w:rPr>
        <w:t>Insulating Oil,</w:t>
      </w:r>
      <w:r w:rsidR="00673567" w:rsidRPr="00937955">
        <w:rPr>
          <w:rFonts w:ascii="Book Antiqua" w:hAnsi="Book Antiqua" w:cs="Arial"/>
        </w:rPr>
        <w:t xml:space="preserve"> </w:t>
      </w:r>
      <w:r w:rsidR="00082C96" w:rsidRPr="00937955">
        <w:rPr>
          <w:rFonts w:ascii="Book Antiqua" w:hAnsi="Book Antiqua" w:cs="Arial"/>
        </w:rPr>
        <w:t>Power &amp; control cables</w:t>
      </w:r>
      <w:r w:rsidR="00673567" w:rsidRPr="00937955">
        <w:rPr>
          <w:rFonts w:ascii="Book Antiqua" w:hAnsi="Book Antiqua" w:cs="Arial"/>
        </w:rPr>
        <w:t>,</w:t>
      </w:r>
      <w:r w:rsidRPr="00937955">
        <w:rPr>
          <w:rFonts w:ascii="Book Antiqua" w:hAnsi="Book Antiqua" w:cs="Arial"/>
        </w:rPr>
        <w:t xml:space="preserve"> </w:t>
      </w:r>
      <w:r w:rsidR="00051E9C" w:rsidRPr="00937955">
        <w:rPr>
          <w:rFonts w:ascii="Book Antiqua" w:hAnsi="Book Antiqua" w:cs="Arial"/>
        </w:rPr>
        <w:t xml:space="preserve">Circuit Breakers, Current Transformer, Capacitance Voltage Transformer, Isolator, Surge Arrestor &amp; Grounding Switch </w:t>
      </w:r>
      <w:r w:rsidRPr="00937955">
        <w:rPr>
          <w:rFonts w:ascii="Book Antiqua" w:hAnsi="Book Antiqua" w:cs="Arial"/>
        </w:rPr>
        <w:t>etc. and other items not specifically mentioned in para 1.2 below shall remain firm and no variation shall be payable for the price components of these items.</w:t>
      </w:r>
    </w:p>
    <w:p w:rsidR="003A2BAB" w:rsidRPr="00937955" w:rsidRDefault="003A2BAB" w:rsidP="003A2BAB">
      <w:pPr>
        <w:spacing w:after="0"/>
        <w:ind w:left="720" w:hanging="720"/>
        <w:jc w:val="both"/>
        <w:rPr>
          <w:rFonts w:ascii="Book Antiqua" w:hAnsi="Book Antiqua" w:cs="Arial"/>
        </w:rPr>
      </w:pPr>
    </w:p>
    <w:p w:rsidR="003A2BAB" w:rsidRPr="00937955" w:rsidRDefault="003A2BAB" w:rsidP="00673567">
      <w:pPr>
        <w:pStyle w:val="BodyTextIndent2"/>
        <w:numPr>
          <w:ilvl w:val="1"/>
          <w:numId w:val="1"/>
        </w:numPr>
        <w:tabs>
          <w:tab w:val="clear" w:pos="360"/>
          <w:tab w:val="num" w:pos="450"/>
        </w:tabs>
        <w:spacing w:after="0" w:line="240" w:lineRule="auto"/>
        <w:ind w:left="630" w:hanging="630"/>
        <w:rPr>
          <w:rFonts w:ascii="Book Antiqua" w:hAnsi="Book Antiqua" w:cs="Arial"/>
        </w:rPr>
      </w:pPr>
      <w:r w:rsidRPr="00937955">
        <w:rPr>
          <w:rFonts w:ascii="Book Antiqua" w:hAnsi="Book Antiqua" w:cs="Arial"/>
        </w:rPr>
        <w:tab/>
        <w:t>Price adjustment for Ex-works/CIP ENTRY BORDER POINT</w:t>
      </w:r>
      <w:r w:rsidR="00673567" w:rsidRPr="00937955">
        <w:rPr>
          <w:rFonts w:ascii="Book Antiqua" w:hAnsi="Book Antiqua" w:cs="Arial"/>
        </w:rPr>
        <w:t xml:space="preserve"> </w:t>
      </w:r>
      <w:r w:rsidRPr="00937955">
        <w:rPr>
          <w:rFonts w:ascii="Book Antiqua" w:hAnsi="Book Antiqua" w:cs="Arial"/>
        </w:rPr>
        <w:t xml:space="preserve">Price component </w:t>
      </w:r>
    </w:p>
    <w:p w:rsidR="003A2BAB" w:rsidRPr="00937955" w:rsidRDefault="003A2BAB" w:rsidP="003A2BAB">
      <w:pPr>
        <w:pStyle w:val="BodyTextIndent2"/>
        <w:spacing w:after="0" w:line="240" w:lineRule="auto"/>
        <w:ind w:left="0"/>
        <w:rPr>
          <w:rFonts w:ascii="Book Antiqua" w:hAnsi="Book Antiqua" w:cs="Arial"/>
          <w:snapToGrid w:val="0"/>
        </w:rPr>
      </w:pPr>
    </w:p>
    <w:p w:rsidR="003A2BAB" w:rsidRPr="00937955" w:rsidRDefault="003A2BAB" w:rsidP="003A2BAB">
      <w:pPr>
        <w:pStyle w:val="BodyTextIndent2"/>
        <w:spacing w:after="0" w:line="240" w:lineRule="auto"/>
        <w:ind w:left="720" w:hanging="720"/>
        <w:jc w:val="both"/>
        <w:rPr>
          <w:rFonts w:ascii="Book Antiqua" w:hAnsi="Book Antiqua" w:cs="Arial"/>
        </w:rPr>
      </w:pPr>
      <w:r w:rsidRPr="00937955">
        <w:rPr>
          <w:rFonts w:ascii="Book Antiqua" w:hAnsi="Book Antiqua" w:cs="Arial"/>
        </w:rPr>
        <w:t>1.2.1</w:t>
      </w:r>
      <w:r w:rsidRPr="00937955">
        <w:rPr>
          <w:rFonts w:ascii="Book Antiqua" w:hAnsi="Book Antiqua" w:cs="Arial"/>
        </w:rPr>
        <w:tab/>
        <w:t>The formulae for calculating the price adjustment to be applied to the Ex-works/</w:t>
      </w:r>
      <w:bookmarkStart w:id="0" w:name="_Hlk111046736"/>
      <w:r w:rsidRPr="00937955">
        <w:rPr>
          <w:rFonts w:ascii="Book Antiqua" w:hAnsi="Book Antiqua" w:cs="Arial"/>
        </w:rPr>
        <w:t xml:space="preserve">CIP ENTRY BORDER POINT </w:t>
      </w:r>
      <w:bookmarkEnd w:id="0"/>
      <w:r w:rsidRPr="00937955">
        <w:rPr>
          <w:rFonts w:ascii="Book Antiqua" w:hAnsi="Book Antiqua" w:cs="Arial"/>
        </w:rPr>
        <w:t>price component of the main equipment will be as follows:</w:t>
      </w:r>
    </w:p>
    <w:p w:rsidR="003A2BAB" w:rsidRPr="00937955" w:rsidRDefault="003A2BAB" w:rsidP="003A2BAB">
      <w:pPr>
        <w:pStyle w:val="BodyTextIndent2"/>
        <w:spacing w:after="0" w:line="240" w:lineRule="auto"/>
        <w:ind w:left="720"/>
        <w:rPr>
          <w:rFonts w:ascii="Book Antiqua" w:hAnsi="Book Antiqua" w:cs="Arial"/>
        </w:rPr>
      </w:pPr>
    </w:p>
    <w:tbl>
      <w:tblPr>
        <w:tblW w:w="0" w:type="auto"/>
        <w:tblInd w:w="828" w:type="dxa"/>
        <w:tblLook w:val="01E0" w:firstRow="1" w:lastRow="1" w:firstColumn="1" w:lastColumn="1" w:noHBand="0" w:noVBand="0"/>
      </w:tblPr>
      <w:tblGrid>
        <w:gridCol w:w="8198"/>
      </w:tblGrid>
      <w:tr w:rsidR="003A2BAB" w:rsidRPr="00937955" w:rsidTr="00484B40">
        <w:tc>
          <w:tcPr>
            <w:tcW w:w="8460" w:type="dxa"/>
            <w:shd w:val="clear" w:color="auto" w:fill="auto"/>
          </w:tcPr>
          <w:p w:rsidR="003A2BAB" w:rsidRPr="00937955" w:rsidRDefault="003A2BAB" w:rsidP="00673567">
            <w:pPr>
              <w:pStyle w:val="ListParagraph"/>
              <w:numPr>
                <w:ilvl w:val="0"/>
                <w:numId w:val="4"/>
              </w:numPr>
              <w:tabs>
                <w:tab w:val="right" w:pos="7164"/>
              </w:tabs>
              <w:spacing w:before="120" w:after="0"/>
              <w:jc w:val="both"/>
              <w:rPr>
                <w:rFonts w:ascii="Book Antiqua" w:hAnsi="Book Antiqua"/>
                <w:b/>
                <w:bCs/>
                <w:snapToGrid w:val="0"/>
              </w:rPr>
            </w:pPr>
            <w:r w:rsidRPr="00937955">
              <w:rPr>
                <w:rFonts w:ascii="Book Antiqua" w:hAnsi="Book Antiqua"/>
                <w:b/>
                <w:bCs/>
                <w:snapToGrid w:val="0"/>
              </w:rPr>
              <w:t xml:space="preserve"> Price adjustment formula for Ex-works/</w:t>
            </w:r>
            <w:r w:rsidR="0029102D" w:rsidRPr="00937955">
              <w:t xml:space="preserve"> </w:t>
            </w:r>
            <w:r w:rsidR="0029102D" w:rsidRPr="00937955">
              <w:rPr>
                <w:rFonts w:ascii="Book Antiqua" w:hAnsi="Book Antiqua"/>
                <w:b/>
                <w:bCs/>
                <w:snapToGrid w:val="0"/>
              </w:rPr>
              <w:t>CIP ENTRY BORDER POINT</w:t>
            </w:r>
            <w:r w:rsidRPr="00937955">
              <w:rPr>
                <w:rFonts w:ascii="Book Antiqua" w:hAnsi="Book Antiqua"/>
                <w:b/>
                <w:bCs/>
                <w:snapToGrid w:val="0"/>
              </w:rPr>
              <w:t xml:space="preserve"> Price component of </w:t>
            </w:r>
            <w:r w:rsidR="009050CA" w:rsidRPr="00937955">
              <w:rPr>
                <w:rFonts w:ascii="Book Antiqua" w:hAnsi="Book Antiqua"/>
                <w:b/>
                <w:bCs/>
                <w:snapToGrid w:val="0"/>
              </w:rPr>
              <w:t xml:space="preserve">Power </w:t>
            </w:r>
            <w:r w:rsidRPr="00937955">
              <w:rPr>
                <w:rFonts w:ascii="Book Antiqua" w:hAnsi="Book Antiqua"/>
                <w:b/>
                <w:bCs/>
                <w:snapToGrid w:val="0"/>
              </w:rPr>
              <w:t>Transformers</w:t>
            </w:r>
            <w:r w:rsidR="00082C96" w:rsidRPr="00937955">
              <w:rPr>
                <w:rFonts w:ascii="Book Antiqua" w:hAnsi="Book Antiqua"/>
                <w:b/>
                <w:bCs/>
                <w:snapToGrid w:val="0"/>
              </w:rPr>
              <w:t>/Reactors</w:t>
            </w:r>
            <w:r w:rsidRPr="00937955">
              <w:rPr>
                <w:rFonts w:ascii="Book Antiqua" w:hAnsi="Book Antiqua"/>
                <w:b/>
                <w:bCs/>
                <w:snapToGrid w:val="0"/>
              </w:rPr>
              <w:t xml:space="preserve"> (excluding Insulating Oil)</w:t>
            </w:r>
          </w:p>
          <w:p w:rsidR="003A2BAB" w:rsidRPr="00937955" w:rsidRDefault="003A2BAB" w:rsidP="003A2BAB">
            <w:pPr>
              <w:tabs>
                <w:tab w:val="right" w:pos="7164"/>
              </w:tabs>
              <w:spacing w:before="120" w:after="0"/>
              <w:jc w:val="both"/>
              <w:rPr>
                <w:rFonts w:ascii="Book Antiqua" w:hAnsi="Book Antiqua"/>
                <w:snapToGrid w:val="0"/>
              </w:rPr>
            </w:pPr>
            <w:r w:rsidRPr="00937955">
              <w:rPr>
                <w:rFonts w:ascii="Book Antiqua" w:hAnsi="Book Antiqua"/>
                <w:snapToGrid w:val="0"/>
              </w:rPr>
              <w:t>The formula for calculating the price adjustment to be applied to the Ex-works/</w:t>
            </w:r>
            <w:r w:rsidR="0029102D" w:rsidRPr="00937955">
              <w:t xml:space="preserve"> </w:t>
            </w:r>
            <w:r w:rsidR="0029102D" w:rsidRPr="00937955">
              <w:rPr>
                <w:rFonts w:ascii="Book Antiqua" w:hAnsi="Book Antiqua"/>
                <w:snapToGrid w:val="0"/>
              </w:rPr>
              <w:t>CIP ENTRY BORDER POINT</w:t>
            </w:r>
            <w:r w:rsidRPr="00937955">
              <w:rPr>
                <w:rFonts w:ascii="Book Antiqua" w:hAnsi="Book Antiqua"/>
                <w:snapToGrid w:val="0"/>
              </w:rPr>
              <w:t xml:space="preserve"> price component of the main equipment for Transformers will be as follows:</w:t>
            </w:r>
          </w:p>
          <w:p w:rsidR="003A2BAB" w:rsidRPr="00937955" w:rsidRDefault="003A2BAB" w:rsidP="003A2BAB">
            <w:pPr>
              <w:tabs>
                <w:tab w:val="right" w:pos="7164"/>
              </w:tabs>
              <w:spacing w:before="120" w:after="0"/>
              <w:ind w:left="612" w:hanging="648"/>
              <w:jc w:val="both"/>
              <w:rPr>
                <w:rFonts w:ascii="Book Antiqua" w:hAnsi="Book Antiqua"/>
                <w:snapToGrid w:val="0"/>
                <w:vertAlign w:val="subscript"/>
              </w:rPr>
            </w:pPr>
            <w:r w:rsidRPr="00937955">
              <w:rPr>
                <w:rFonts w:ascii="Book Antiqua" w:hAnsi="Book Antiqua"/>
                <w:snapToGrid w:val="0"/>
              </w:rPr>
              <w:t>P</w:t>
            </w:r>
            <w:r w:rsidRPr="00937955">
              <w:rPr>
                <w:rFonts w:ascii="Book Antiqua" w:hAnsi="Book Antiqua"/>
                <w:snapToGrid w:val="0"/>
                <w:vertAlign w:val="subscript"/>
              </w:rPr>
              <w:t>1</w:t>
            </w:r>
            <w:r w:rsidRPr="00937955">
              <w:rPr>
                <w:rFonts w:ascii="Book Antiqua" w:hAnsi="Book Antiqua"/>
                <w:snapToGrid w:val="0"/>
              </w:rPr>
              <w:t xml:space="preserve"> = </w:t>
            </w:r>
            <w:r w:rsidRPr="00937955">
              <w:rPr>
                <w:rFonts w:ascii="Book Antiqua" w:hAnsi="Book Antiqua"/>
                <w:snapToGrid w:val="0"/>
              </w:rPr>
              <w:tab/>
              <w:t>P</w:t>
            </w:r>
            <w:r w:rsidRPr="00937955">
              <w:rPr>
                <w:rFonts w:ascii="Book Antiqua" w:hAnsi="Book Antiqua"/>
                <w:snapToGrid w:val="0"/>
                <w:vertAlign w:val="subscript"/>
              </w:rPr>
              <w:t>0</w:t>
            </w:r>
            <w:r w:rsidRPr="00937955">
              <w:rPr>
                <w:rFonts w:ascii="Book Antiqua" w:hAnsi="Book Antiqua"/>
                <w:snapToGrid w:val="0"/>
              </w:rPr>
              <w:t xml:space="preserve"> </w:t>
            </w:r>
            <w:proofErr w:type="gramStart"/>
            <w:r w:rsidRPr="00937955">
              <w:rPr>
                <w:rFonts w:ascii="Book Antiqua" w:hAnsi="Book Antiqua"/>
                <w:snapToGrid w:val="0"/>
              </w:rPr>
              <w:t>x  {</w:t>
            </w:r>
            <w:proofErr w:type="gramEnd"/>
            <w:r w:rsidR="00082C96" w:rsidRPr="00937955">
              <w:rPr>
                <w:rFonts w:ascii="Book Antiqua" w:hAnsi="Book Antiqua"/>
                <w:snapToGrid w:val="0"/>
              </w:rPr>
              <w:t>0.40</w:t>
            </w:r>
            <w:r w:rsidRPr="00937955">
              <w:rPr>
                <w:rFonts w:ascii="Book Antiqua" w:hAnsi="Book Antiqua"/>
                <w:snapToGrid w:val="0"/>
              </w:rPr>
              <w:t>+ a x (A</w:t>
            </w:r>
            <w:r w:rsidRPr="00937955">
              <w:rPr>
                <w:rFonts w:ascii="Book Antiqua" w:hAnsi="Book Antiqua"/>
                <w:snapToGrid w:val="0"/>
                <w:vertAlign w:val="subscript"/>
              </w:rPr>
              <w:t>1</w:t>
            </w:r>
            <w:r w:rsidRPr="00937955">
              <w:rPr>
                <w:rFonts w:ascii="Book Antiqua" w:hAnsi="Book Antiqua"/>
                <w:snapToGrid w:val="0"/>
              </w:rPr>
              <w:t>/A</w:t>
            </w:r>
            <w:r w:rsidRPr="00937955">
              <w:rPr>
                <w:rFonts w:ascii="Book Antiqua" w:hAnsi="Book Antiqua"/>
                <w:snapToGrid w:val="0"/>
                <w:vertAlign w:val="subscript"/>
              </w:rPr>
              <w:t>0</w:t>
            </w:r>
            <w:r w:rsidRPr="00937955">
              <w:rPr>
                <w:rFonts w:ascii="Book Antiqua" w:hAnsi="Book Antiqua"/>
                <w:snapToGrid w:val="0"/>
              </w:rPr>
              <w:t>) f</w:t>
            </w:r>
            <w:r w:rsidRPr="00937955">
              <w:rPr>
                <w:rFonts w:ascii="Book Antiqua" w:hAnsi="Book Antiqua"/>
                <w:snapToGrid w:val="0"/>
                <w:vertAlign w:val="subscript"/>
              </w:rPr>
              <w:t>1</w:t>
            </w:r>
            <w:r w:rsidRPr="00937955">
              <w:rPr>
                <w:rFonts w:ascii="Book Antiqua" w:hAnsi="Book Antiqua"/>
                <w:snapToGrid w:val="0"/>
              </w:rPr>
              <w:t xml:space="preserve"> + b x (B</w:t>
            </w:r>
            <w:r w:rsidRPr="00937955">
              <w:rPr>
                <w:rFonts w:ascii="Book Antiqua" w:hAnsi="Book Antiqua"/>
                <w:snapToGrid w:val="0"/>
                <w:vertAlign w:val="subscript"/>
              </w:rPr>
              <w:t>1</w:t>
            </w:r>
            <w:r w:rsidRPr="00937955">
              <w:rPr>
                <w:rFonts w:ascii="Book Antiqua" w:hAnsi="Book Antiqua"/>
                <w:snapToGrid w:val="0"/>
              </w:rPr>
              <w:t>/B</w:t>
            </w:r>
            <w:r w:rsidRPr="00937955">
              <w:rPr>
                <w:rFonts w:ascii="Book Antiqua" w:hAnsi="Book Antiqua"/>
                <w:snapToGrid w:val="0"/>
                <w:vertAlign w:val="subscript"/>
              </w:rPr>
              <w:t>0</w:t>
            </w:r>
            <w:r w:rsidRPr="00937955">
              <w:rPr>
                <w:rFonts w:ascii="Book Antiqua" w:hAnsi="Book Antiqua"/>
                <w:snapToGrid w:val="0"/>
              </w:rPr>
              <w:t>) f</w:t>
            </w:r>
            <w:r w:rsidRPr="00937955">
              <w:rPr>
                <w:rFonts w:ascii="Book Antiqua" w:hAnsi="Book Antiqua"/>
                <w:snapToGrid w:val="0"/>
                <w:vertAlign w:val="subscript"/>
              </w:rPr>
              <w:t>2</w:t>
            </w:r>
            <w:r w:rsidRPr="00937955">
              <w:rPr>
                <w:rFonts w:ascii="Book Antiqua" w:hAnsi="Book Antiqua"/>
                <w:snapToGrid w:val="0"/>
              </w:rPr>
              <w:t xml:space="preserve"> + c x (C</w:t>
            </w:r>
            <w:r w:rsidRPr="00937955">
              <w:rPr>
                <w:rFonts w:ascii="Book Antiqua" w:hAnsi="Book Antiqua"/>
                <w:snapToGrid w:val="0"/>
                <w:vertAlign w:val="subscript"/>
              </w:rPr>
              <w:t>1</w:t>
            </w:r>
            <w:r w:rsidRPr="00937955">
              <w:rPr>
                <w:rFonts w:ascii="Book Antiqua" w:hAnsi="Book Antiqua"/>
                <w:snapToGrid w:val="0"/>
              </w:rPr>
              <w:t>/C</w:t>
            </w:r>
            <w:r w:rsidRPr="00937955">
              <w:rPr>
                <w:rFonts w:ascii="Book Antiqua" w:hAnsi="Book Antiqua"/>
                <w:snapToGrid w:val="0"/>
                <w:vertAlign w:val="subscript"/>
              </w:rPr>
              <w:t>0</w:t>
            </w:r>
            <w:r w:rsidRPr="00937955">
              <w:rPr>
                <w:rFonts w:ascii="Book Antiqua" w:hAnsi="Book Antiqua"/>
                <w:snapToGrid w:val="0"/>
              </w:rPr>
              <w:t>) f</w:t>
            </w:r>
            <w:r w:rsidRPr="00937955">
              <w:rPr>
                <w:rFonts w:ascii="Book Antiqua" w:hAnsi="Book Antiqua"/>
                <w:snapToGrid w:val="0"/>
                <w:vertAlign w:val="subscript"/>
              </w:rPr>
              <w:t>3</w:t>
            </w:r>
            <w:r w:rsidRPr="00937955">
              <w:rPr>
                <w:rFonts w:ascii="Book Antiqua" w:hAnsi="Book Antiqua"/>
                <w:snapToGrid w:val="0"/>
              </w:rPr>
              <w:t xml:space="preserve"> } – P</w:t>
            </w:r>
            <w:r w:rsidRPr="00937955">
              <w:rPr>
                <w:rFonts w:ascii="Book Antiqua" w:hAnsi="Book Antiqua"/>
                <w:snapToGrid w:val="0"/>
                <w:vertAlign w:val="subscript"/>
              </w:rPr>
              <w:t>0</w:t>
            </w:r>
          </w:p>
          <w:p w:rsidR="003A2BAB" w:rsidRPr="00937955" w:rsidRDefault="003A2BAB" w:rsidP="003A2BAB">
            <w:pPr>
              <w:tabs>
                <w:tab w:val="left" w:pos="5235"/>
              </w:tabs>
              <w:spacing w:before="120" w:after="0"/>
              <w:jc w:val="both"/>
              <w:rPr>
                <w:rFonts w:ascii="Book Antiqua" w:hAnsi="Book Antiqua"/>
                <w:snapToGrid w:val="0"/>
              </w:rPr>
            </w:pPr>
            <w:r w:rsidRPr="00937955">
              <w:rPr>
                <w:rFonts w:ascii="Book Antiqua" w:hAnsi="Book Antiqua"/>
                <w:snapToGrid w:val="0"/>
              </w:rPr>
              <w:t>Where,</w:t>
            </w:r>
            <w:r w:rsidRPr="00937955">
              <w:rPr>
                <w:rFonts w:ascii="Book Antiqua" w:hAnsi="Book Antiqua"/>
                <w:snapToGrid w:val="0"/>
              </w:rPr>
              <w:tab/>
            </w:r>
          </w:p>
          <w:p w:rsidR="003A2BAB" w:rsidRPr="00937955" w:rsidRDefault="003A2BAB" w:rsidP="003A2BAB">
            <w:pPr>
              <w:tabs>
                <w:tab w:val="right" w:pos="7164"/>
              </w:tabs>
              <w:spacing w:before="120" w:after="0"/>
              <w:jc w:val="both"/>
              <w:rPr>
                <w:rFonts w:ascii="Book Antiqua" w:hAnsi="Book Antiqua"/>
                <w:snapToGrid w:val="0"/>
                <w:sz w:val="4"/>
                <w:szCs w:val="4"/>
              </w:rPr>
            </w:pPr>
            <w:r w:rsidRPr="00937955">
              <w:rPr>
                <w:rFonts w:ascii="Book Antiqua" w:hAnsi="Book Antiqua"/>
                <w:snapToGrid w:val="0"/>
                <w:sz w:val="4"/>
                <w:szCs w:val="4"/>
              </w:rPr>
              <w:t>,</w:t>
            </w:r>
          </w:p>
          <w:p w:rsidR="003A2BAB" w:rsidRPr="00937955" w:rsidRDefault="003A2BAB" w:rsidP="003A2BAB">
            <w:pPr>
              <w:tabs>
                <w:tab w:val="right" w:pos="7164"/>
              </w:tabs>
              <w:spacing w:before="120" w:after="0"/>
              <w:ind w:left="684" w:hanging="720"/>
              <w:jc w:val="both"/>
              <w:rPr>
                <w:rFonts w:ascii="Book Antiqua" w:hAnsi="Book Antiqua"/>
                <w:snapToGrid w:val="0"/>
              </w:rPr>
            </w:pPr>
            <w:r w:rsidRPr="00937955">
              <w:rPr>
                <w:rFonts w:ascii="Book Antiqua" w:hAnsi="Book Antiqua"/>
                <w:snapToGrid w:val="0"/>
              </w:rPr>
              <w:t>P</w:t>
            </w:r>
            <w:r w:rsidRPr="00937955">
              <w:rPr>
                <w:rFonts w:ascii="Book Antiqua" w:hAnsi="Book Antiqua"/>
                <w:snapToGrid w:val="0"/>
                <w:vertAlign w:val="subscript"/>
              </w:rPr>
              <w:t>1</w:t>
            </w:r>
            <w:r w:rsidRPr="00937955">
              <w:rPr>
                <w:rFonts w:ascii="Book Antiqua" w:hAnsi="Book Antiqua"/>
                <w:snapToGrid w:val="0"/>
              </w:rPr>
              <w:t xml:space="preserve"> = </w:t>
            </w:r>
            <w:r w:rsidRPr="00937955">
              <w:rPr>
                <w:rFonts w:ascii="Book Antiqua" w:hAnsi="Book Antiqua"/>
                <w:snapToGrid w:val="0"/>
              </w:rPr>
              <w:tab/>
              <w:t xml:space="preserve">Price adjustment amount, expressed in currency of bid, payable to Supplier, for each shipment (if it works out negative, that would mean the amount to be recovered by the Purchaser from the Supplier). </w:t>
            </w:r>
          </w:p>
          <w:p w:rsidR="003A2BAB" w:rsidRPr="00937955" w:rsidRDefault="003A2BAB" w:rsidP="003A2BAB">
            <w:pPr>
              <w:tabs>
                <w:tab w:val="right" w:pos="7164"/>
              </w:tabs>
              <w:spacing w:before="120" w:after="0"/>
              <w:ind w:left="684" w:hanging="720"/>
              <w:jc w:val="both"/>
              <w:rPr>
                <w:rFonts w:ascii="Book Antiqua" w:hAnsi="Book Antiqua"/>
                <w:snapToGrid w:val="0"/>
              </w:rPr>
            </w:pPr>
            <w:r w:rsidRPr="00937955">
              <w:rPr>
                <w:rFonts w:ascii="Book Antiqua" w:hAnsi="Book Antiqua"/>
                <w:snapToGrid w:val="0"/>
              </w:rPr>
              <w:lastRenderedPageBreak/>
              <w:t>P</w:t>
            </w:r>
            <w:r w:rsidRPr="00937955">
              <w:rPr>
                <w:rFonts w:ascii="Book Antiqua" w:hAnsi="Book Antiqua"/>
                <w:snapToGrid w:val="0"/>
                <w:vertAlign w:val="subscript"/>
              </w:rPr>
              <w:t>0</w:t>
            </w:r>
            <w:r w:rsidRPr="00937955">
              <w:rPr>
                <w:rFonts w:ascii="Book Antiqua" w:hAnsi="Book Antiqua"/>
                <w:snapToGrid w:val="0"/>
              </w:rPr>
              <w:t xml:space="preserve"> = </w:t>
            </w:r>
            <w:r w:rsidRPr="00937955">
              <w:rPr>
                <w:rFonts w:ascii="Book Antiqua" w:hAnsi="Book Antiqua"/>
                <w:snapToGrid w:val="0"/>
              </w:rPr>
              <w:tab/>
              <w:t>Ex-works/</w:t>
            </w:r>
            <w:r w:rsidR="0029102D" w:rsidRPr="00937955">
              <w:t xml:space="preserve"> </w:t>
            </w:r>
            <w:r w:rsidR="0029102D" w:rsidRPr="00937955">
              <w:rPr>
                <w:rFonts w:ascii="Book Antiqua" w:hAnsi="Book Antiqua"/>
                <w:snapToGrid w:val="0"/>
              </w:rPr>
              <w:t>CIP ENTRY BORDER POINT</w:t>
            </w:r>
            <w:r w:rsidRPr="00937955">
              <w:rPr>
                <w:rFonts w:ascii="Book Antiqua" w:hAnsi="Book Antiqua"/>
                <w:snapToGrid w:val="0"/>
              </w:rPr>
              <w:t xml:space="preserve"> price component of main equipment for </w:t>
            </w:r>
            <w:r w:rsidR="009050CA" w:rsidRPr="00937955">
              <w:rPr>
                <w:rFonts w:ascii="Book Antiqua" w:hAnsi="Book Antiqua"/>
                <w:snapToGrid w:val="0"/>
              </w:rPr>
              <w:t>Power Transformers/Reactors</w:t>
            </w:r>
            <w:r w:rsidRPr="00937955">
              <w:rPr>
                <w:rFonts w:ascii="Book Antiqua" w:hAnsi="Book Antiqua"/>
                <w:snapToGrid w:val="0"/>
              </w:rPr>
              <w:t xml:space="preserve"> (without Insulating oil), in the currency of bid, shipment-wise.</w:t>
            </w:r>
          </w:p>
          <w:tbl>
            <w:tblPr>
              <w:tblW w:w="0" w:type="auto"/>
              <w:tblLook w:val="01E0" w:firstRow="1" w:lastRow="1" w:firstColumn="1" w:lastColumn="1" w:noHBand="0" w:noVBand="0"/>
            </w:tblPr>
            <w:tblGrid>
              <w:gridCol w:w="943"/>
              <w:gridCol w:w="7004"/>
            </w:tblGrid>
            <w:tr w:rsidR="003A2BAB" w:rsidRPr="00937955" w:rsidTr="00484B40">
              <w:tc>
                <w:tcPr>
                  <w:tcW w:w="943" w:type="dxa"/>
                  <w:shd w:val="clear" w:color="auto" w:fill="auto"/>
                </w:tcPr>
                <w:p w:rsidR="003A2BAB" w:rsidRPr="00937955" w:rsidRDefault="003A2BAB" w:rsidP="003A2BAB">
                  <w:pPr>
                    <w:tabs>
                      <w:tab w:val="right" w:pos="7164"/>
                    </w:tabs>
                    <w:spacing w:before="120" w:after="0"/>
                    <w:jc w:val="both"/>
                    <w:rPr>
                      <w:rFonts w:ascii="Book Antiqua" w:hAnsi="Book Antiqua"/>
                      <w:b/>
                      <w:bCs/>
                      <w:snapToGrid w:val="0"/>
                    </w:rPr>
                  </w:pPr>
                  <w:r w:rsidRPr="00937955">
                    <w:rPr>
                      <w:rFonts w:ascii="Book Antiqua" w:hAnsi="Book Antiqua"/>
                      <w:b/>
                      <w:bCs/>
                      <w:snapToGrid w:val="0"/>
                    </w:rPr>
                    <w:t xml:space="preserve">A, B, C, </w:t>
                  </w:r>
                </w:p>
              </w:tc>
              <w:tc>
                <w:tcPr>
                  <w:tcW w:w="7004" w:type="dxa"/>
                  <w:shd w:val="clear" w:color="auto" w:fill="auto"/>
                </w:tcPr>
                <w:p w:rsidR="003A2BAB" w:rsidRPr="00937955" w:rsidRDefault="003A2BAB" w:rsidP="003A2BAB">
                  <w:pPr>
                    <w:spacing w:before="120" w:after="0"/>
                    <w:jc w:val="both"/>
                    <w:rPr>
                      <w:rFonts w:ascii="Book Antiqua" w:hAnsi="Book Antiqua"/>
                      <w:b/>
                      <w:bCs/>
                      <w:snapToGrid w:val="0"/>
                    </w:rPr>
                  </w:pPr>
                  <w:r w:rsidRPr="00937955">
                    <w:rPr>
                      <w:rFonts w:ascii="Book Antiqua" w:hAnsi="Book Antiqua"/>
                      <w:b/>
                      <w:bCs/>
                      <w:snapToGrid w:val="0"/>
                    </w:rPr>
                    <w:t xml:space="preserve">= Corresponding </w:t>
                  </w:r>
                  <w:bookmarkStart w:id="1" w:name="_Hlk113456929"/>
                  <w:r w:rsidR="009050CA" w:rsidRPr="00937955">
                    <w:rPr>
                      <w:rFonts w:ascii="Book Antiqua" w:hAnsi="Book Antiqua"/>
                      <w:b/>
                      <w:bCs/>
                      <w:snapToGrid w:val="0"/>
                    </w:rPr>
                    <w:t xml:space="preserve">Internationally/Nationally recognized Published </w:t>
                  </w:r>
                  <w:r w:rsidRPr="00937955">
                    <w:rPr>
                      <w:rFonts w:ascii="Book Antiqua" w:hAnsi="Book Antiqua"/>
                      <w:b/>
                      <w:bCs/>
                      <w:snapToGrid w:val="0"/>
                    </w:rPr>
                    <w:t>price indices</w:t>
                  </w:r>
                  <w:bookmarkEnd w:id="1"/>
                  <w:r w:rsidRPr="00937955">
                    <w:rPr>
                      <w:rFonts w:ascii="Book Antiqua" w:hAnsi="Book Antiqua"/>
                      <w:b/>
                      <w:bCs/>
                      <w:snapToGrid w:val="0"/>
                    </w:rPr>
                    <w:t xml:space="preserve"> for various materials used in the equipment (except insulating oil) respectively.</w:t>
                  </w:r>
                </w:p>
              </w:tc>
            </w:tr>
            <w:tr w:rsidR="003A2BAB" w:rsidRPr="00937955" w:rsidTr="00484B40">
              <w:tc>
                <w:tcPr>
                  <w:tcW w:w="943" w:type="dxa"/>
                  <w:shd w:val="clear" w:color="auto" w:fill="auto"/>
                </w:tcPr>
                <w:p w:rsidR="001C41E7" w:rsidRPr="00937955" w:rsidRDefault="003A2BAB" w:rsidP="003A2BAB">
                  <w:pPr>
                    <w:tabs>
                      <w:tab w:val="right" w:pos="7164"/>
                    </w:tabs>
                    <w:spacing w:before="120" w:after="0"/>
                    <w:jc w:val="both"/>
                    <w:rPr>
                      <w:rFonts w:ascii="Book Antiqua" w:hAnsi="Book Antiqua"/>
                      <w:b/>
                      <w:bCs/>
                      <w:snapToGrid w:val="0"/>
                    </w:rPr>
                  </w:pPr>
                  <w:r w:rsidRPr="00937955">
                    <w:rPr>
                      <w:rFonts w:ascii="Book Antiqua" w:hAnsi="Book Antiqua"/>
                      <w:b/>
                      <w:bCs/>
                      <w:snapToGrid w:val="0"/>
                    </w:rPr>
                    <w:t>a, b</w:t>
                  </w:r>
                  <w:r w:rsidR="00764C3D" w:rsidRPr="00937955">
                    <w:rPr>
                      <w:rFonts w:ascii="Book Antiqua" w:hAnsi="Book Antiqua"/>
                      <w:b/>
                      <w:bCs/>
                      <w:snapToGrid w:val="0"/>
                    </w:rPr>
                    <w:t xml:space="preserve"> &amp; </w:t>
                  </w:r>
                  <w:r w:rsidRPr="00937955">
                    <w:rPr>
                      <w:rFonts w:ascii="Book Antiqua" w:hAnsi="Book Antiqua"/>
                      <w:b/>
                      <w:bCs/>
                      <w:snapToGrid w:val="0"/>
                    </w:rPr>
                    <w:t xml:space="preserve">c </w:t>
                  </w:r>
                </w:p>
                <w:p w:rsidR="001C41E7" w:rsidRPr="00937955" w:rsidRDefault="001C41E7" w:rsidP="003A2BAB">
                  <w:pPr>
                    <w:tabs>
                      <w:tab w:val="right" w:pos="7164"/>
                    </w:tabs>
                    <w:spacing w:before="120" w:after="0"/>
                    <w:jc w:val="both"/>
                    <w:rPr>
                      <w:rFonts w:ascii="Book Antiqua" w:hAnsi="Book Antiqua"/>
                      <w:b/>
                      <w:bCs/>
                      <w:snapToGrid w:val="0"/>
                    </w:rPr>
                  </w:pPr>
                </w:p>
                <w:p w:rsidR="003A2BAB" w:rsidRPr="00937955" w:rsidRDefault="001C41E7" w:rsidP="003A2BAB">
                  <w:pPr>
                    <w:tabs>
                      <w:tab w:val="right" w:pos="7164"/>
                    </w:tabs>
                    <w:spacing w:before="120" w:after="0"/>
                    <w:jc w:val="both"/>
                    <w:rPr>
                      <w:rFonts w:ascii="Book Antiqua" w:hAnsi="Book Antiqua"/>
                      <w:b/>
                      <w:bCs/>
                      <w:snapToGrid w:val="0"/>
                    </w:rPr>
                  </w:pPr>
                  <w:r w:rsidRPr="00937955">
                    <w:rPr>
                      <w:rFonts w:ascii="Book Antiqua" w:hAnsi="Book Antiqua" w:cs="Arial"/>
                      <w:b/>
                      <w:bCs/>
                      <w:snapToGrid w:val="0"/>
                      <w:szCs w:val="22"/>
                    </w:rPr>
                    <w:t>a     =</w:t>
                  </w:r>
                  <w:r w:rsidR="003A2BAB" w:rsidRPr="00937955">
                    <w:rPr>
                      <w:rFonts w:ascii="Book Antiqua" w:hAnsi="Book Antiqua"/>
                      <w:b/>
                      <w:bCs/>
                      <w:snapToGrid w:val="0"/>
                    </w:rPr>
                    <w:t xml:space="preserve"> </w:t>
                  </w:r>
                </w:p>
                <w:p w:rsidR="001C41E7" w:rsidRPr="00937955" w:rsidRDefault="001C41E7" w:rsidP="001C41E7">
                  <w:pPr>
                    <w:tabs>
                      <w:tab w:val="left" w:pos="1254"/>
                    </w:tabs>
                    <w:ind w:left="1170" w:hanging="450"/>
                    <w:jc w:val="both"/>
                    <w:rPr>
                      <w:rFonts w:ascii="Book Antiqua" w:hAnsi="Book Antiqua" w:cs="Arial"/>
                      <w:b/>
                      <w:bCs/>
                      <w:szCs w:val="22"/>
                    </w:rPr>
                  </w:pPr>
                </w:p>
                <w:p w:rsidR="001C41E7" w:rsidRPr="00937955" w:rsidRDefault="001C41E7" w:rsidP="001C41E7">
                  <w:pPr>
                    <w:tabs>
                      <w:tab w:val="right" w:pos="7164"/>
                    </w:tabs>
                    <w:spacing w:before="120" w:after="0"/>
                    <w:jc w:val="both"/>
                    <w:rPr>
                      <w:rFonts w:ascii="Book Antiqua" w:hAnsi="Book Antiqua" w:cs="Arial"/>
                      <w:b/>
                      <w:bCs/>
                      <w:szCs w:val="22"/>
                    </w:rPr>
                  </w:pPr>
                  <w:r w:rsidRPr="00937955">
                    <w:rPr>
                      <w:rFonts w:ascii="Book Antiqua" w:hAnsi="Book Antiqua" w:cs="Arial"/>
                      <w:b/>
                      <w:bCs/>
                      <w:szCs w:val="22"/>
                    </w:rPr>
                    <w:t>b     =</w:t>
                  </w:r>
                </w:p>
                <w:p w:rsidR="001C41E7" w:rsidRPr="00937955" w:rsidRDefault="001C41E7" w:rsidP="001C41E7">
                  <w:pPr>
                    <w:tabs>
                      <w:tab w:val="right" w:pos="7164"/>
                    </w:tabs>
                    <w:spacing w:before="120" w:after="0"/>
                    <w:jc w:val="both"/>
                    <w:rPr>
                      <w:rFonts w:ascii="Book Antiqua" w:hAnsi="Book Antiqua"/>
                      <w:b/>
                      <w:bCs/>
                      <w:snapToGrid w:val="0"/>
                    </w:rPr>
                  </w:pPr>
                </w:p>
                <w:p w:rsidR="001C41E7" w:rsidRPr="00937955" w:rsidRDefault="001C41E7" w:rsidP="001C41E7">
                  <w:pPr>
                    <w:tabs>
                      <w:tab w:val="right" w:pos="7164"/>
                    </w:tabs>
                    <w:spacing w:before="120" w:after="0"/>
                    <w:jc w:val="both"/>
                    <w:rPr>
                      <w:rFonts w:ascii="Book Antiqua" w:hAnsi="Book Antiqua"/>
                      <w:b/>
                      <w:bCs/>
                      <w:snapToGrid w:val="0"/>
                    </w:rPr>
                  </w:pPr>
                  <w:r w:rsidRPr="00937955">
                    <w:rPr>
                      <w:rFonts w:ascii="Book Antiqua" w:hAnsi="Book Antiqua"/>
                      <w:b/>
                      <w:bCs/>
                      <w:snapToGrid w:val="0"/>
                    </w:rPr>
                    <w:t>c     =</w:t>
                  </w:r>
                </w:p>
              </w:tc>
              <w:tc>
                <w:tcPr>
                  <w:tcW w:w="7004" w:type="dxa"/>
                  <w:shd w:val="clear" w:color="auto" w:fill="auto"/>
                </w:tcPr>
                <w:p w:rsidR="003A2BAB" w:rsidRPr="00937955" w:rsidRDefault="003A2BAB" w:rsidP="003A2BAB">
                  <w:pPr>
                    <w:spacing w:before="120" w:after="0"/>
                    <w:jc w:val="both"/>
                    <w:rPr>
                      <w:rFonts w:ascii="Book Antiqua" w:hAnsi="Book Antiqua"/>
                      <w:b/>
                      <w:bCs/>
                      <w:snapToGrid w:val="0"/>
                    </w:rPr>
                  </w:pPr>
                  <w:r w:rsidRPr="00937955">
                    <w:rPr>
                      <w:rFonts w:ascii="Book Antiqua" w:hAnsi="Book Antiqua"/>
                      <w:b/>
                      <w:bCs/>
                      <w:snapToGrid w:val="0"/>
                    </w:rPr>
                    <w:t xml:space="preserve">= Coefficients for copper, electrical lamination steel, construction steel respectively for Reactor. </w:t>
                  </w:r>
                </w:p>
                <w:p w:rsidR="00764C3D" w:rsidRPr="00937955" w:rsidRDefault="00764C3D" w:rsidP="001C41E7">
                  <w:pPr>
                    <w:spacing w:before="120" w:after="0"/>
                    <w:jc w:val="both"/>
                    <w:rPr>
                      <w:rFonts w:ascii="Book Antiqua" w:hAnsi="Book Antiqua" w:cs="Arial"/>
                      <w:b/>
                      <w:bCs/>
                      <w:sz w:val="2"/>
                      <w:szCs w:val="2"/>
                    </w:rPr>
                  </w:pPr>
                </w:p>
                <w:p w:rsidR="001C41E7" w:rsidRPr="00937955" w:rsidRDefault="001C41E7" w:rsidP="001C41E7">
                  <w:pPr>
                    <w:spacing w:before="120" w:after="0"/>
                    <w:jc w:val="both"/>
                    <w:rPr>
                      <w:rFonts w:ascii="Book Antiqua" w:hAnsi="Book Antiqua" w:cs="Arial"/>
                      <w:b/>
                      <w:bCs/>
                      <w:szCs w:val="22"/>
                    </w:rPr>
                  </w:pPr>
                  <w:r w:rsidRPr="00937955">
                    <w:rPr>
                      <w:rFonts w:ascii="Book Antiqua" w:hAnsi="Book Antiqua" w:cs="Arial"/>
                      <w:b/>
                      <w:bCs/>
                      <w:szCs w:val="22"/>
                    </w:rPr>
                    <w:t xml:space="preserve">Co-efficient of Copper, Value of which shall be </w:t>
                  </w:r>
                  <w:r w:rsidR="00082C96" w:rsidRPr="00937955">
                    <w:rPr>
                      <w:rFonts w:ascii="Book Antiqua" w:hAnsi="Book Antiqua" w:cs="Arial"/>
                      <w:b/>
                      <w:bCs/>
                      <w:szCs w:val="22"/>
                    </w:rPr>
                    <w:t>0.29</w:t>
                  </w:r>
                </w:p>
                <w:p w:rsidR="001C41E7" w:rsidRPr="00937955" w:rsidRDefault="001C41E7" w:rsidP="003A2BAB">
                  <w:pPr>
                    <w:spacing w:before="120" w:after="0"/>
                    <w:jc w:val="both"/>
                    <w:rPr>
                      <w:rFonts w:ascii="Book Antiqua" w:hAnsi="Book Antiqua"/>
                      <w:b/>
                      <w:bCs/>
                      <w:snapToGrid w:val="0"/>
                    </w:rPr>
                  </w:pPr>
                </w:p>
                <w:p w:rsidR="001C41E7" w:rsidRPr="00937955" w:rsidRDefault="001C41E7" w:rsidP="001C41E7">
                  <w:pPr>
                    <w:tabs>
                      <w:tab w:val="left" w:pos="1254"/>
                    </w:tabs>
                    <w:jc w:val="both"/>
                    <w:rPr>
                      <w:rFonts w:ascii="Book Antiqua" w:hAnsi="Book Antiqua" w:cs="Arial"/>
                      <w:b/>
                      <w:bCs/>
                      <w:snapToGrid w:val="0"/>
                      <w:szCs w:val="22"/>
                    </w:rPr>
                  </w:pPr>
                  <w:r w:rsidRPr="00937955">
                    <w:rPr>
                      <w:rFonts w:ascii="Book Antiqua" w:hAnsi="Book Antiqua" w:cs="Arial"/>
                      <w:b/>
                      <w:bCs/>
                      <w:szCs w:val="22"/>
                    </w:rPr>
                    <w:t>Co-efficient</w:t>
                  </w:r>
                  <w:r w:rsidRPr="00937955">
                    <w:rPr>
                      <w:rFonts w:ascii="Book Antiqua" w:hAnsi="Book Antiqua" w:cs="Arial"/>
                      <w:b/>
                      <w:bCs/>
                      <w:snapToGrid w:val="0"/>
                      <w:szCs w:val="22"/>
                    </w:rPr>
                    <w:t xml:space="preserve"> of </w:t>
                  </w:r>
                  <w:r w:rsidRPr="00937955">
                    <w:rPr>
                      <w:rFonts w:ascii="Book Antiqua" w:hAnsi="Book Antiqua"/>
                      <w:b/>
                      <w:bCs/>
                      <w:snapToGrid w:val="0"/>
                      <w:szCs w:val="22"/>
                    </w:rPr>
                    <w:t>Electrical Lamination Steel</w:t>
                  </w:r>
                  <w:r w:rsidRPr="00937955">
                    <w:rPr>
                      <w:rFonts w:ascii="Book Antiqua" w:hAnsi="Book Antiqua" w:cs="Arial"/>
                      <w:b/>
                      <w:bCs/>
                      <w:snapToGrid w:val="0"/>
                      <w:szCs w:val="22"/>
                    </w:rPr>
                    <w:t xml:space="preserve">, Value of which shall be 0.25. </w:t>
                  </w:r>
                </w:p>
                <w:p w:rsidR="00170C31" w:rsidRPr="00937955" w:rsidRDefault="001C41E7" w:rsidP="00082C96">
                  <w:pPr>
                    <w:tabs>
                      <w:tab w:val="left" w:pos="1254"/>
                    </w:tabs>
                    <w:jc w:val="both"/>
                    <w:rPr>
                      <w:rFonts w:ascii="Book Antiqua" w:hAnsi="Book Antiqua" w:cs="Arial"/>
                      <w:b/>
                      <w:bCs/>
                      <w:snapToGrid w:val="0"/>
                      <w:szCs w:val="22"/>
                    </w:rPr>
                  </w:pPr>
                  <w:r w:rsidRPr="00937955">
                    <w:rPr>
                      <w:rFonts w:ascii="Book Antiqua" w:hAnsi="Book Antiqua" w:cs="Arial"/>
                      <w:b/>
                      <w:bCs/>
                      <w:snapToGrid w:val="0"/>
                      <w:szCs w:val="22"/>
                    </w:rPr>
                    <w:t>Co</w:t>
                  </w:r>
                  <w:r w:rsidRPr="00937955">
                    <w:rPr>
                      <w:rFonts w:ascii="Book Antiqua" w:hAnsi="Book Antiqua" w:cs="Arial"/>
                      <w:b/>
                      <w:bCs/>
                      <w:szCs w:val="22"/>
                    </w:rPr>
                    <w:t xml:space="preserve">-efficient of </w:t>
                  </w:r>
                  <w:r w:rsidRPr="00937955">
                    <w:rPr>
                      <w:rFonts w:ascii="Book Antiqua" w:hAnsi="Book Antiqua"/>
                      <w:b/>
                      <w:bCs/>
                      <w:snapToGrid w:val="0"/>
                      <w:szCs w:val="22"/>
                    </w:rPr>
                    <w:t>Construction Steel</w:t>
                  </w:r>
                  <w:r w:rsidRPr="00937955">
                    <w:rPr>
                      <w:rFonts w:ascii="Book Antiqua" w:hAnsi="Book Antiqua" w:cs="Arial"/>
                      <w:b/>
                      <w:bCs/>
                      <w:szCs w:val="22"/>
                    </w:rPr>
                    <w:t xml:space="preserve">, Value of which shall be 0.06 </w:t>
                  </w:r>
                </w:p>
              </w:tc>
            </w:tr>
            <w:tr w:rsidR="003A2BAB" w:rsidRPr="00937955" w:rsidTr="00484B40">
              <w:tc>
                <w:tcPr>
                  <w:tcW w:w="943" w:type="dxa"/>
                  <w:shd w:val="clear" w:color="auto" w:fill="auto"/>
                </w:tcPr>
                <w:p w:rsidR="003A2BAB" w:rsidRPr="00937955" w:rsidRDefault="003A2BAB" w:rsidP="003A2BAB">
                  <w:pPr>
                    <w:tabs>
                      <w:tab w:val="right" w:pos="7164"/>
                    </w:tabs>
                    <w:spacing w:before="120" w:after="0"/>
                    <w:jc w:val="both"/>
                    <w:rPr>
                      <w:rFonts w:ascii="Book Antiqua" w:hAnsi="Book Antiqua"/>
                      <w:b/>
                      <w:bCs/>
                      <w:snapToGrid w:val="0"/>
                    </w:rPr>
                  </w:pPr>
                </w:p>
              </w:tc>
              <w:tc>
                <w:tcPr>
                  <w:tcW w:w="7004" w:type="dxa"/>
                  <w:shd w:val="clear" w:color="auto" w:fill="auto"/>
                </w:tcPr>
                <w:p w:rsidR="003A2BAB" w:rsidRPr="00937955" w:rsidRDefault="003A2BAB" w:rsidP="003A2BAB">
                  <w:pPr>
                    <w:spacing w:before="120" w:after="0"/>
                    <w:jc w:val="both"/>
                    <w:rPr>
                      <w:rFonts w:ascii="Book Antiqua" w:hAnsi="Book Antiqua"/>
                      <w:b/>
                      <w:bCs/>
                    </w:rPr>
                  </w:pPr>
                </w:p>
              </w:tc>
            </w:tr>
            <w:tr w:rsidR="003A2BAB" w:rsidRPr="00937955" w:rsidTr="00484B40">
              <w:tc>
                <w:tcPr>
                  <w:tcW w:w="943" w:type="dxa"/>
                  <w:shd w:val="clear" w:color="auto" w:fill="auto"/>
                </w:tcPr>
                <w:p w:rsidR="003A2BAB" w:rsidRPr="00937955" w:rsidRDefault="003A2BAB" w:rsidP="003A2BAB">
                  <w:pPr>
                    <w:tabs>
                      <w:tab w:val="right" w:pos="7164"/>
                    </w:tabs>
                    <w:spacing w:before="120" w:after="0"/>
                    <w:jc w:val="both"/>
                    <w:rPr>
                      <w:rFonts w:ascii="Book Antiqua" w:hAnsi="Book Antiqua"/>
                      <w:b/>
                      <w:bCs/>
                      <w:snapToGrid w:val="0"/>
                    </w:rPr>
                  </w:pPr>
                  <w:r w:rsidRPr="00937955">
                    <w:rPr>
                      <w:rFonts w:ascii="Book Antiqua" w:hAnsi="Book Antiqua"/>
                      <w:b/>
                      <w:bCs/>
                      <w:snapToGrid w:val="0"/>
                    </w:rPr>
                    <w:t>f</w:t>
                  </w:r>
                  <w:r w:rsidRPr="00937955">
                    <w:rPr>
                      <w:rFonts w:ascii="Book Antiqua" w:hAnsi="Book Antiqua"/>
                      <w:b/>
                      <w:bCs/>
                      <w:snapToGrid w:val="0"/>
                      <w:vertAlign w:val="subscript"/>
                    </w:rPr>
                    <w:t>1</w:t>
                  </w:r>
                  <w:r w:rsidRPr="00937955">
                    <w:rPr>
                      <w:rFonts w:ascii="Book Antiqua" w:hAnsi="Book Antiqua"/>
                      <w:b/>
                      <w:bCs/>
                      <w:snapToGrid w:val="0"/>
                    </w:rPr>
                    <w:t>, f</w:t>
                  </w:r>
                  <w:r w:rsidRPr="00937955">
                    <w:rPr>
                      <w:rFonts w:ascii="Book Antiqua" w:hAnsi="Book Antiqua"/>
                      <w:b/>
                      <w:bCs/>
                      <w:snapToGrid w:val="0"/>
                      <w:vertAlign w:val="subscript"/>
                    </w:rPr>
                    <w:t>2</w:t>
                  </w:r>
                  <w:r w:rsidRPr="00937955">
                    <w:rPr>
                      <w:rFonts w:ascii="Book Antiqua" w:hAnsi="Book Antiqua"/>
                      <w:b/>
                      <w:bCs/>
                      <w:snapToGrid w:val="0"/>
                    </w:rPr>
                    <w:t>, f</w:t>
                  </w:r>
                  <w:r w:rsidRPr="00937955">
                    <w:rPr>
                      <w:rFonts w:ascii="Book Antiqua" w:hAnsi="Book Antiqua"/>
                      <w:b/>
                      <w:bCs/>
                      <w:snapToGrid w:val="0"/>
                      <w:vertAlign w:val="subscript"/>
                    </w:rPr>
                    <w:t>3</w:t>
                  </w:r>
                </w:p>
              </w:tc>
              <w:tc>
                <w:tcPr>
                  <w:tcW w:w="7004" w:type="dxa"/>
                  <w:shd w:val="clear" w:color="auto" w:fill="auto"/>
                </w:tcPr>
                <w:p w:rsidR="003A2BAB" w:rsidRPr="00937955" w:rsidRDefault="003A2BAB" w:rsidP="003A2BAB">
                  <w:pPr>
                    <w:tabs>
                      <w:tab w:val="right" w:pos="7164"/>
                    </w:tabs>
                    <w:spacing w:before="120" w:after="0"/>
                    <w:jc w:val="both"/>
                    <w:rPr>
                      <w:rFonts w:ascii="Book Antiqua" w:hAnsi="Book Antiqua"/>
                      <w:b/>
                      <w:bCs/>
                    </w:rPr>
                  </w:pPr>
                  <w:r w:rsidRPr="00937955">
                    <w:rPr>
                      <w:rFonts w:ascii="Book Antiqua" w:hAnsi="Book Antiqua"/>
                      <w:b/>
                      <w:bCs/>
                    </w:rPr>
                    <w:t xml:space="preserve">= </w:t>
                  </w:r>
                  <w:r w:rsidRPr="00937955">
                    <w:rPr>
                      <w:rFonts w:ascii="Book Antiqua" w:hAnsi="Book Antiqua"/>
                      <w:b/>
                      <w:bCs/>
                      <w:snapToGrid w:val="0"/>
                    </w:rPr>
                    <w:t>Exchange</w:t>
                  </w:r>
                  <w:r w:rsidRPr="00937955">
                    <w:rPr>
                      <w:rFonts w:ascii="Book Antiqua" w:hAnsi="Book Antiqua"/>
                      <w:b/>
                      <w:bCs/>
                    </w:rPr>
                    <w:t xml:space="preserve"> rate correction factor for the materials identified as above and </w:t>
                  </w:r>
                  <w:proofErr w:type="spellStart"/>
                  <w:r w:rsidRPr="00937955">
                    <w:rPr>
                      <w:rFonts w:ascii="Book Antiqua" w:hAnsi="Book Antiqua"/>
                      <w:b/>
                      <w:bCs/>
                    </w:rPr>
                    <w:t>f</w:t>
                  </w:r>
                  <w:r w:rsidRPr="00937955">
                    <w:rPr>
                      <w:rFonts w:ascii="Book Antiqua" w:hAnsi="Book Antiqua"/>
                      <w:b/>
                      <w:bCs/>
                      <w:vertAlign w:val="subscript"/>
                    </w:rPr>
                    <w:t>l</w:t>
                  </w:r>
                  <w:proofErr w:type="spellEnd"/>
                  <w:r w:rsidRPr="00937955">
                    <w:rPr>
                      <w:rFonts w:ascii="Book Antiqua" w:hAnsi="Book Antiqua"/>
                      <w:b/>
                      <w:bCs/>
                      <w:vertAlign w:val="subscript"/>
                    </w:rPr>
                    <w:t xml:space="preserve"> </w:t>
                  </w:r>
                  <w:r w:rsidRPr="00937955">
                    <w:rPr>
                      <w:rFonts w:ascii="Book Antiqua" w:hAnsi="Book Antiqua"/>
                      <w:b/>
                      <w:bCs/>
                    </w:rPr>
                    <w:t xml:space="preserve">the exchange rate correction factor for labour with reference to the currency of the index (or the currency of the country of origin of index if there is no currency attached to the index) and Bid currency such that: </w:t>
                  </w:r>
                </w:p>
                <w:p w:rsidR="003A2BAB" w:rsidRPr="00937955" w:rsidRDefault="003A2BAB" w:rsidP="003A2BAB">
                  <w:pPr>
                    <w:pStyle w:val="BodyTextIndent2"/>
                    <w:spacing w:after="0"/>
                    <w:ind w:left="0"/>
                    <w:rPr>
                      <w:rFonts w:ascii="Book Antiqua" w:hAnsi="Book Antiqua"/>
                      <w:b/>
                      <w:bCs/>
                    </w:rPr>
                  </w:pPr>
                  <w:r w:rsidRPr="00937955">
                    <w:rPr>
                      <w:rFonts w:ascii="Book Antiqua" w:hAnsi="Book Antiqua"/>
                      <w:b/>
                      <w:bCs/>
                    </w:rPr>
                    <w:t>f = Z</w:t>
                  </w:r>
                  <w:r w:rsidRPr="00937955">
                    <w:rPr>
                      <w:rFonts w:ascii="Book Antiqua" w:hAnsi="Book Antiqua"/>
                      <w:b/>
                      <w:bCs/>
                      <w:vertAlign w:val="subscript"/>
                    </w:rPr>
                    <w:t>0</w:t>
                  </w:r>
                  <w:r w:rsidRPr="00937955">
                    <w:rPr>
                      <w:rFonts w:ascii="Book Antiqua" w:hAnsi="Book Antiqua"/>
                      <w:b/>
                      <w:bCs/>
                    </w:rPr>
                    <w:t>/Z</w:t>
                  </w:r>
                  <w:r w:rsidRPr="00937955">
                    <w:rPr>
                      <w:rFonts w:ascii="Book Antiqua" w:hAnsi="Book Antiqua"/>
                      <w:b/>
                      <w:bCs/>
                      <w:vertAlign w:val="subscript"/>
                    </w:rPr>
                    <w:t>1</w:t>
                  </w:r>
                </w:p>
              </w:tc>
            </w:tr>
          </w:tbl>
          <w:p w:rsidR="003A2BAB" w:rsidRPr="00937955" w:rsidRDefault="003A2BAB" w:rsidP="003A2BAB">
            <w:pPr>
              <w:tabs>
                <w:tab w:val="right" w:pos="7164"/>
              </w:tabs>
              <w:spacing w:before="120" w:after="0"/>
              <w:jc w:val="both"/>
              <w:rPr>
                <w:rFonts w:ascii="Book Antiqua" w:hAnsi="Book Antiqua"/>
                <w:snapToGrid w:val="0"/>
              </w:rPr>
            </w:pPr>
            <w:r w:rsidRPr="00937955">
              <w:rPr>
                <w:rFonts w:ascii="Book Antiqua" w:hAnsi="Book Antiqua"/>
                <w:snapToGrid w:val="0"/>
              </w:rPr>
              <w:t xml:space="preserve">Subscript ‘0’ </w:t>
            </w:r>
            <w:proofErr w:type="gramStart"/>
            <w:r w:rsidRPr="00937955">
              <w:rPr>
                <w:rFonts w:ascii="Book Antiqua" w:hAnsi="Book Antiqua"/>
                <w:snapToGrid w:val="0"/>
              </w:rPr>
              <w:t>refers  to</w:t>
            </w:r>
            <w:proofErr w:type="gramEnd"/>
            <w:r w:rsidRPr="00937955">
              <w:rPr>
                <w:rFonts w:ascii="Book Antiqua" w:hAnsi="Book Antiqua"/>
                <w:snapToGrid w:val="0"/>
              </w:rPr>
              <w:t xml:space="preserve"> indices as on 30 days prior to date set for opening of Bid for materials</w:t>
            </w:r>
            <w:r w:rsidR="001927EE" w:rsidRPr="00937955">
              <w:rPr>
                <w:rFonts w:ascii="Book Antiqua" w:hAnsi="Book Antiqua"/>
                <w:snapToGrid w:val="0"/>
              </w:rPr>
              <w:t xml:space="preserve"> </w:t>
            </w:r>
            <w:r w:rsidRPr="00937955">
              <w:rPr>
                <w:rFonts w:ascii="Book Antiqua" w:hAnsi="Book Antiqua"/>
                <w:snapToGrid w:val="0"/>
              </w:rPr>
              <w:t>and 7 days prior to date of opening of Bids for exchange rate correction factor.</w:t>
            </w:r>
          </w:p>
          <w:p w:rsidR="003A2BAB" w:rsidRPr="00937955" w:rsidRDefault="003A2BAB" w:rsidP="003A2BAB">
            <w:pPr>
              <w:tabs>
                <w:tab w:val="right" w:pos="7164"/>
              </w:tabs>
              <w:spacing w:before="120" w:after="0"/>
              <w:jc w:val="both"/>
              <w:rPr>
                <w:rFonts w:ascii="Book Antiqua" w:hAnsi="Book Antiqua"/>
                <w:snapToGrid w:val="0"/>
              </w:rPr>
            </w:pPr>
            <w:r w:rsidRPr="00937955">
              <w:rPr>
                <w:rFonts w:ascii="Book Antiqua" w:hAnsi="Book Antiqua"/>
                <w:snapToGrid w:val="0"/>
              </w:rPr>
              <w:t xml:space="preserve">Subscript ‘1’ refers to indices and rate of exchange as applicable </w:t>
            </w:r>
            <w:proofErr w:type="gramStart"/>
            <w:r w:rsidRPr="00937955">
              <w:rPr>
                <w:rFonts w:ascii="Book Antiqua" w:hAnsi="Book Antiqua"/>
                <w:snapToGrid w:val="0"/>
              </w:rPr>
              <w:t>on :</w:t>
            </w:r>
            <w:proofErr w:type="gramEnd"/>
          </w:p>
          <w:p w:rsidR="003A2BAB" w:rsidRPr="00937955" w:rsidRDefault="003A2BAB" w:rsidP="003A2BAB">
            <w:pPr>
              <w:numPr>
                <w:ilvl w:val="0"/>
                <w:numId w:val="2"/>
              </w:numPr>
              <w:tabs>
                <w:tab w:val="clear" w:pos="720"/>
                <w:tab w:val="num" w:pos="414"/>
                <w:tab w:val="right" w:pos="7164"/>
              </w:tabs>
              <w:suppressAutoHyphens/>
              <w:spacing w:before="120" w:after="0" w:line="240" w:lineRule="auto"/>
              <w:ind w:hanging="720"/>
              <w:jc w:val="both"/>
              <w:rPr>
                <w:rFonts w:ascii="Book Antiqua" w:hAnsi="Book Antiqua"/>
                <w:snapToGrid w:val="0"/>
              </w:rPr>
            </w:pPr>
            <w:r w:rsidRPr="00937955">
              <w:rPr>
                <w:rFonts w:ascii="Book Antiqua" w:hAnsi="Book Antiqua"/>
                <w:snapToGrid w:val="0"/>
              </w:rPr>
              <w:t>60 days prior to date of shipment of materials</w:t>
            </w:r>
          </w:p>
          <w:p w:rsidR="003A2BAB" w:rsidRPr="00937955" w:rsidRDefault="003A2BAB" w:rsidP="003A2BAB">
            <w:pPr>
              <w:numPr>
                <w:ilvl w:val="0"/>
                <w:numId w:val="3"/>
              </w:numPr>
              <w:tabs>
                <w:tab w:val="right" w:pos="7164"/>
              </w:tabs>
              <w:suppressAutoHyphens/>
              <w:spacing w:before="120" w:after="0" w:line="240" w:lineRule="auto"/>
              <w:jc w:val="both"/>
              <w:rPr>
                <w:rFonts w:ascii="Book Antiqua" w:hAnsi="Book Antiqua"/>
                <w:snapToGrid w:val="0"/>
              </w:rPr>
            </w:pPr>
            <w:r w:rsidRPr="00937955">
              <w:rPr>
                <w:rFonts w:ascii="Book Antiqua" w:hAnsi="Book Antiqua"/>
                <w:snapToGrid w:val="0"/>
              </w:rPr>
              <w:t xml:space="preserve">For the purpose of this clause, the date of shipment shall mean schedule date of shipment or actual date of shipment, whichever is earlier. The scheduled date of shipment will be FOB date of dispatch in case of supply of equipment and materials from abroad and ex-works date of dispatch in case of supplies from </w:t>
            </w:r>
            <w:r w:rsidR="00297250" w:rsidRPr="00937955">
              <w:rPr>
                <w:rFonts w:ascii="Book Antiqua" w:hAnsi="Book Antiqua"/>
                <w:snapToGrid w:val="0"/>
              </w:rPr>
              <w:t>Kenya</w:t>
            </w:r>
            <w:r w:rsidRPr="00937955">
              <w:rPr>
                <w:rFonts w:ascii="Book Antiqua" w:hAnsi="Book Antiqua"/>
                <w:snapToGrid w:val="0"/>
              </w:rPr>
              <w:t>, governed by the accepted PERT network / Bar Chart</w:t>
            </w:r>
          </w:p>
          <w:p w:rsidR="003A2BAB" w:rsidRPr="00937955" w:rsidRDefault="003A2BAB" w:rsidP="003A2BAB">
            <w:pPr>
              <w:numPr>
                <w:ilvl w:val="0"/>
                <w:numId w:val="3"/>
              </w:numPr>
              <w:tabs>
                <w:tab w:val="right" w:pos="7164"/>
              </w:tabs>
              <w:suppressAutoHyphens/>
              <w:spacing w:before="120" w:after="0" w:line="240" w:lineRule="auto"/>
              <w:jc w:val="both"/>
              <w:rPr>
                <w:rFonts w:ascii="Book Antiqua" w:hAnsi="Book Antiqua"/>
                <w:b/>
                <w:bCs/>
                <w:snapToGrid w:val="0"/>
              </w:rPr>
            </w:pPr>
            <w:r w:rsidRPr="00937955">
              <w:rPr>
                <w:rFonts w:ascii="Book Antiqua" w:hAnsi="Book Antiqua"/>
                <w:snapToGrid w:val="0"/>
              </w:rPr>
              <w:t>For the purpose of price adjustment, the bidder shall indicate in his proposal as to whether the Bid is based on the use of raw material such as Copper, Electrical lamination Steel, Construction steel</w:t>
            </w:r>
            <w:r w:rsidR="004C77BD" w:rsidRPr="00937955">
              <w:rPr>
                <w:rFonts w:ascii="Book Antiqua" w:hAnsi="Book Antiqua"/>
                <w:snapToGrid w:val="0"/>
              </w:rPr>
              <w:t xml:space="preserve"> </w:t>
            </w:r>
            <w:r w:rsidRPr="00937955">
              <w:rPr>
                <w:rFonts w:ascii="Book Antiqua" w:hAnsi="Book Antiqua"/>
                <w:snapToGrid w:val="0"/>
              </w:rPr>
              <w:t xml:space="preserve">etc. and Insulating oil at local or international prices. The bidder shall indicate the indices for such raw materials and Insulating oil which are recognized published indices in the country of origin from where these materials are proposed to be procured or any other internationally recognized indices in case recognized indices are not available in the Country of Origin.  </w:t>
            </w:r>
          </w:p>
        </w:tc>
      </w:tr>
      <w:tr w:rsidR="003A2BAB" w:rsidRPr="00937955" w:rsidTr="00484B40">
        <w:trPr>
          <w:trHeight w:val="972"/>
        </w:trPr>
        <w:tc>
          <w:tcPr>
            <w:tcW w:w="8460" w:type="dxa"/>
            <w:shd w:val="clear" w:color="auto" w:fill="auto"/>
          </w:tcPr>
          <w:p w:rsidR="003A2BAB" w:rsidRPr="00937955" w:rsidRDefault="003A2BAB" w:rsidP="003A2BAB">
            <w:pPr>
              <w:tabs>
                <w:tab w:val="right" w:pos="7164"/>
              </w:tabs>
              <w:spacing w:before="120" w:after="0"/>
              <w:jc w:val="both"/>
              <w:rPr>
                <w:rFonts w:ascii="Book Antiqua" w:hAnsi="Book Antiqua"/>
                <w:snapToGrid w:val="0"/>
              </w:rPr>
            </w:pPr>
            <w:r w:rsidRPr="00937955">
              <w:rPr>
                <w:rFonts w:ascii="Book Antiqua" w:hAnsi="Book Antiqua"/>
                <w:snapToGrid w:val="0"/>
              </w:rPr>
              <w:lastRenderedPageBreak/>
              <w:t>The price adjustment for the Ex-Works/</w:t>
            </w:r>
            <w:r w:rsidR="0029102D" w:rsidRPr="00937955">
              <w:t xml:space="preserve"> </w:t>
            </w:r>
            <w:r w:rsidR="0029102D" w:rsidRPr="00937955">
              <w:rPr>
                <w:rFonts w:ascii="Book Antiqua" w:hAnsi="Book Antiqua"/>
                <w:snapToGrid w:val="0"/>
              </w:rPr>
              <w:t>CIP ENTRY BORDER POINT</w:t>
            </w:r>
            <w:r w:rsidRPr="00937955">
              <w:rPr>
                <w:rFonts w:ascii="Book Antiqua" w:hAnsi="Book Antiqua"/>
                <w:snapToGrid w:val="0"/>
              </w:rPr>
              <w:t xml:space="preserve"> price component for </w:t>
            </w:r>
            <w:r w:rsidR="009050CA" w:rsidRPr="00937955">
              <w:rPr>
                <w:rFonts w:ascii="Book Antiqua" w:hAnsi="Book Antiqua"/>
                <w:snapToGrid w:val="0"/>
              </w:rPr>
              <w:t xml:space="preserve">Power Transformers/Reactors </w:t>
            </w:r>
            <w:r w:rsidRPr="00937955">
              <w:rPr>
                <w:rFonts w:ascii="Book Antiqua" w:hAnsi="Book Antiqua"/>
                <w:snapToGrid w:val="0"/>
              </w:rPr>
              <w:t>for each shipment will not be subject to any ceiling.</w:t>
            </w:r>
          </w:p>
        </w:tc>
      </w:tr>
    </w:tbl>
    <w:p w:rsidR="003A2BAB" w:rsidRPr="00937955" w:rsidRDefault="003A2BAB" w:rsidP="00673567">
      <w:pPr>
        <w:pStyle w:val="ListParagraph"/>
        <w:numPr>
          <w:ilvl w:val="0"/>
          <w:numId w:val="4"/>
        </w:numPr>
        <w:tabs>
          <w:tab w:val="right" w:pos="7164"/>
        </w:tabs>
        <w:spacing w:before="120" w:after="0"/>
        <w:jc w:val="both"/>
        <w:rPr>
          <w:rFonts w:ascii="Book Antiqua" w:hAnsi="Book Antiqua" w:cs="Arial"/>
          <w:b/>
          <w:bCs/>
        </w:rPr>
      </w:pPr>
      <w:r w:rsidRPr="00937955">
        <w:rPr>
          <w:rFonts w:ascii="Book Antiqua" w:hAnsi="Book Antiqua" w:cs="Arial"/>
          <w:b/>
          <w:bCs/>
        </w:rPr>
        <w:tab/>
      </w:r>
      <w:r w:rsidR="001927EE" w:rsidRPr="00937955">
        <w:rPr>
          <w:rFonts w:ascii="Book Antiqua" w:hAnsi="Book Antiqua" w:cs="Arial"/>
          <w:b/>
          <w:bCs/>
        </w:rPr>
        <w:t>L.T.  Transformer</w:t>
      </w:r>
      <w:proofErr w:type="gramStart"/>
      <w:r w:rsidR="001927EE" w:rsidRPr="00937955">
        <w:rPr>
          <w:rFonts w:ascii="Book Antiqua" w:hAnsi="Book Antiqua" w:cs="Arial"/>
          <w:b/>
          <w:bCs/>
        </w:rPr>
        <w:t>/  Power</w:t>
      </w:r>
      <w:proofErr w:type="gramEnd"/>
      <w:r w:rsidR="001927EE" w:rsidRPr="00937955">
        <w:rPr>
          <w:rFonts w:ascii="Book Antiqua" w:hAnsi="Book Antiqua" w:cs="Arial"/>
          <w:b/>
          <w:bCs/>
        </w:rPr>
        <w:t xml:space="preserve"> &amp; Distribution Transformers upto 10MVA upto 33kV (Copper Wound)</w:t>
      </w:r>
    </w:p>
    <w:p w:rsidR="003A2BAB" w:rsidRPr="00937955" w:rsidRDefault="003A2BAB" w:rsidP="003A2BAB">
      <w:pPr>
        <w:pStyle w:val="BodyTextIndent2"/>
        <w:spacing w:after="0" w:line="240" w:lineRule="auto"/>
        <w:ind w:left="720"/>
        <w:rPr>
          <w:rFonts w:ascii="Book Antiqua" w:hAnsi="Book Antiqua" w:cs="Arial"/>
        </w:rPr>
      </w:pPr>
    </w:p>
    <w:p w:rsidR="003A2BAB" w:rsidRPr="00937955" w:rsidRDefault="003A2BAB" w:rsidP="001927EE">
      <w:pPr>
        <w:pStyle w:val="BodyTextIndent2"/>
        <w:spacing w:after="0" w:line="240" w:lineRule="auto"/>
        <w:ind w:left="450"/>
        <w:rPr>
          <w:rFonts w:ascii="Book Antiqua" w:hAnsi="Book Antiqua" w:cs="Arial"/>
        </w:rPr>
      </w:pPr>
      <w:r w:rsidRPr="00937955">
        <w:rPr>
          <w:rFonts w:ascii="Book Antiqua" w:hAnsi="Book Antiqua" w:cs="Arial"/>
        </w:rPr>
        <w:tab/>
        <w:t xml:space="preserve">P1 =   P0 x </w:t>
      </w:r>
      <w:proofErr w:type="gramStart"/>
      <w:r w:rsidRPr="00937955">
        <w:rPr>
          <w:rFonts w:ascii="Book Antiqua" w:hAnsi="Book Antiqua" w:cs="Arial"/>
        </w:rPr>
        <w:t>{</w:t>
      </w:r>
      <w:r w:rsidR="001927EE" w:rsidRPr="00937955">
        <w:rPr>
          <w:rFonts w:ascii="Book Antiqua" w:hAnsi="Book Antiqua" w:cs="Arial"/>
        </w:rPr>
        <w:t xml:space="preserve"> </w:t>
      </w:r>
      <w:r w:rsidRPr="00937955">
        <w:rPr>
          <w:rFonts w:ascii="Book Antiqua" w:hAnsi="Book Antiqua" w:cs="Arial"/>
        </w:rPr>
        <w:t>0.</w:t>
      </w:r>
      <w:r w:rsidR="001927EE" w:rsidRPr="00937955">
        <w:rPr>
          <w:rFonts w:ascii="Book Antiqua" w:hAnsi="Book Antiqua" w:cs="Arial"/>
        </w:rPr>
        <w:t>40</w:t>
      </w:r>
      <w:proofErr w:type="gramEnd"/>
      <w:r w:rsidRPr="00937955">
        <w:rPr>
          <w:rFonts w:ascii="Book Antiqua" w:hAnsi="Book Antiqua" w:cs="Arial"/>
        </w:rPr>
        <w:t xml:space="preserve"> + a x (A1/A0) x f1 + b x (B1/B0) x f2 + c x (C1/C0) x f3} - P0</w:t>
      </w:r>
    </w:p>
    <w:p w:rsidR="003A2BAB" w:rsidRPr="00937955" w:rsidRDefault="003A2BAB" w:rsidP="003A2BAB">
      <w:pPr>
        <w:pStyle w:val="BodyTextIndent2"/>
        <w:spacing w:after="0" w:line="240" w:lineRule="auto"/>
        <w:rPr>
          <w:rFonts w:ascii="Book Antiqua" w:hAnsi="Book Antiqua" w:cs="Arial"/>
        </w:rPr>
      </w:pPr>
    </w:p>
    <w:p w:rsidR="003A2BAB" w:rsidRPr="00937955" w:rsidRDefault="003A2BAB" w:rsidP="003A2BAB">
      <w:pPr>
        <w:pStyle w:val="BodyTextIndent2"/>
        <w:spacing w:after="0" w:line="240" w:lineRule="auto"/>
        <w:ind w:left="720"/>
        <w:rPr>
          <w:rFonts w:ascii="Book Antiqua" w:hAnsi="Book Antiqua" w:cs="Arial"/>
        </w:rPr>
      </w:pPr>
      <w:r w:rsidRPr="00937955">
        <w:rPr>
          <w:rFonts w:ascii="Book Antiqua" w:hAnsi="Book Antiqua" w:cs="Arial"/>
        </w:rPr>
        <w:t>Where,</w:t>
      </w:r>
    </w:p>
    <w:p w:rsidR="003A2BAB" w:rsidRPr="00937955" w:rsidRDefault="003A2BAB" w:rsidP="003A2BAB">
      <w:pPr>
        <w:pStyle w:val="BodyTextIndent2"/>
        <w:spacing w:after="0" w:line="240" w:lineRule="auto"/>
        <w:ind w:left="720"/>
        <w:rPr>
          <w:rFonts w:ascii="Book Antiqua" w:hAnsi="Book Antiqua" w:cs="Arial"/>
        </w:rPr>
      </w:pPr>
    </w:p>
    <w:p w:rsidR="003A2BAB" w:rsidRPr="00937955" w:rsidRDefault="003A2BAB" w:rsidP="003A2BAB">
      <w:pPr>
        <w:pStyle w:val="BodyTextIndent2"/>
        <w:tabs>
          <w:tab w:val="left" w:pos="1736"/>
        </w:tabs>
        <w:spacing w:after="0" w:line="240" w:lineRule="auto"/>
        <w:ind w:left="2184" w:hanging="1475"/>
        <w:jc w:val="both"/>
        <w:rPr>
          <w:rFonts w:ascii="Book Antiqua" w:hAnsi="Book Antiqua" w:cs="Arial"/>
        </w:rPr>
      </w:pPr>
      <w:r w:rsidRPr="00937955">
        <w:rPr>
          <w:rFonts w:ascii="Book Antiqua" w:hAnsi="Book Antiqua" w:cs="Arial"/>
        </w:rPr>
        <w:t>P1</w:t>
      </w:r>
      <w:r w:rsidRPr="00937955">
        <w:rPr>
          <w:rFonts w:ascii="Book Antiqua" w:hAnsi="Book Antiqua" w:cs="Arial"/>
        </w:rPr>
        <w:tab/>
        <w:t>=</w:t>
      </w:r>
      <w:r w:rsidRPr="00937955">
        <w:rPr>
          <w:rFonts w:ascii="Book Antiqua" w:hAnsi="Book Antiqua" w:cs="Arial"/>
        </w:rPr>
        <w:tab/>
        <w:t xml:space="preserve">Price Adjustment amount, expressed in currency of Bid for each shipment (if it works out negative, would mean the amount to be recovered by the Employer from the Contractor). </w:t>
      </w:r>
    </w:p>
    <w:p w:rsidR="003A2BAB" w:rsidRPr="00937955" w:rsidRDefault="003A2BAB" w:rsidP="003A2BAB">
      <w:pPr>
        <w:pStyle w:val="BodyTextIndent2"/>
        <w:spacing w:after="0" w:line="240" w:lineRule="auto"/>
        <w:ind w:left="720"/>
        <w:rPr>
          <w:rFonts w:ascii="Book Antiqua" w:hAnsi="Book Antiqua" w:cs="Arial"/>
        </w:rPr>
      </w:pPr>
    </w:p>
    <w:p w:rsidR="003A2BAB" w:rsidRPr="00937955" w:rsidRDefault="003A2BAB" w:rsidP="003A2BAB">
      <w:pPr>
        <w:pStyle w:val="BodyTextIndent2"/>
        <w:tabs>
          <w:tab w:val="left" w:pos="1736"/>
        </w:tabs>
        <w:spacing w:after="0" w:line="240" w:lineRule="auto"/>
        <w:ind w:left="2184" w:hanging="1475"/>
        <w:jc w:val="both"/>
        <w:rPr>
          <w:rFonts w:ascii="Book Antiqua" w:hAnsi="Book Antiqua" w:cs="Arial"/>
        </w:rPr>
      </w:pPr>
      <w:r w:rsidRPr="00937955">
        <w:rPr>
          <w:rFonts w:ascii="Book Antiqua" w:hAnsi="Book Antiqua" w:cs="Arial"/>
        </w:rPr>
        <w:t>P0</w:t>
      </w:r>
      <w:r w:rsidRPr="00937955">
        <w:rPr>
          <w:rFonts w:ascii="Book Antiqua" w:hAnsi="Book Antiqua" w:cs="Arial"/>
        </w:rPr>
        <w:tab/>
        <w:t>=</w:t>
      </w:r>
      <w:r w:rsidRPr="00937955">
        <w:rPr>
          <w:rFonts w:ascii="Book Antiqua" w:hAnsi="Book Antiqua" w:cs="Arial"/>
        </w:rPr>
        <w:tab/>
        <w:t>Ex-Works/</w:t>
      </w:r>
      <w:r w:rsidR="001927EE" w:rsidRPr="00937955">
        <w:rPr>
          <w:rFonts w:ascii="Book Antiqua" w:hAnsi="Book Antiqua" w:cs="Arial"/>
        </w:rPr>
        <w:t xml:space="preserve"> </w:t>
      </w:r>
      <w:r w:rsidRPr="00937955">
        <w:rPr>
          <w:rFonts w:ascii="Book Antiqua" w:hAnsi="Book Antiqua" w:cs="Arial"/>
        </w:rPr>
        <w:t>CIP Entry Border Point price component of main equipment for transformer, in currency of Bid.</w:t>
      </w:r>
    </w:p>
    <w:p w:rsidR="003A2BAB" w:rsidRPr="00937955" w:rsidRDefault="003A2BAB" w:rsidP="003A2BAB">
      <w:pPr>
        <w:pStyle w:val="BodyTextIndent2"/>
        <w:spacing w:after="0" w:line="240" w:lineRule="auto"/>
        <w:ind w:left="720"/>
        <w:rPr>
          <w:rFonts w:ascii="Book Antiqua" w:hAnsi="Book Antiqua" w:cs="Arial"/>
        </w:rPr>
      </w:pPr>
    </w:p>
    <w:p w:rsidR="003A2BAB" w:rsidRPr="00937955" w:rsidRDefault="003A2BAB" w:rsidP="003A2BAB">
      <w:pPr>
        <w:pStyle w:val="BodyTextIndent2"/>
        <w:tabs>
          <w:tab w:val="left" w:pos="1736"/>
        </w:tabs>
        <w:spacing w:after="0" w:line="240" w:lineRule="auto"/>
        <w:ind w:left="2184" w:hanging="1475"/>
        <w:jc w:val="both"/>
        <w:rPr>
          <w:rFonts w:ascii="Book Antiqua" w:hAnsi="Book Antiqua" w:cs="Arial"/>
        </w:rPr>
      </w:pPr>
      <w:proofErr w:type="spellStart"/>
      <w:proofErr w:type="gramStart"/>
      <w:r w:rsidRPr="00937955">
        <w:rPr>
          <w:rFonts w:ascii="Book Antiqua" w:hAnsi="Book Antiqua" w:cs="Arial"/>
        </w:rPr>
        <w:t>a,b</w:t>
      </w:r>
      <w:proofErr w:type="gramEnd"/>
      <w:r w:rsidRPr="00937955">
        <w:rPr>
          <w:rFonts w:ascii="Book Antiqua" w:hAnsi="Book Antiqua" w:cs="Arial"/>
        </w:rPr>
        <w:t>,c</w:t>
      </w:r>
      <w:proofErr w:type="spellEnd"/>
      <w:r w:rsidRPr="00937955">
        <w:rPr>
          <w:rFonts w:ascii="Book Antiqua" w:hAnsi="Book Antiqua" w:cs="Arial"/>
        </w:rPr>
        <w:tab/>
        <w:t>=</w:t>
      </w:r>
      <w:r w:rsidRPr="00937955">
        <w:rPr>
          <w:rFonts w:ascii="Book Antiqua" w:hAnsi="Book Antiqua" w:cs="Arial"/>
        </w:rPr>
        <w:tab/>
        <w:t>Co-</w:t>
      </w:r>
      <w:proofErr w:type="spellStart"/>
      <w:r w:rsidRPr="00937955">
        <w:rPr>
          <w:rFonts w:ascii="Book Antiqua" w:hAnsi="Book Antiqua" w:cs="Arial"/>
        </w:rPr>
        <w:t>efficients</w:t>
      </w:r>
      <w:proofErr w:type="spellEnd"/>
      <w:r w:rsidRPr="00937955">
        <w:rPr>
          <w:rFonts w:ascii="Book Antiqua" w:hAnsi="Book Antiqua" w:cs="Arial"/>
        </w:rPr>
        <w:t xml:space="preserve"> for copper, electrical lamination steel, construction stee</w:t>
      </w:r>
      <w:r w:rsidR="001927EE" w:rsidRPr="00937955">
        <w:rPr>
          <w:rFonts w:ascii="Book Antiqua" w:hAnsi="Book Antiqua" w:cs="Arial"/>
        </w:rPr>
        <w:t>l</w:t>
      </w:r>
      <w:r w:rsidRPr="00937955">
        <w:rPr>
          <w:rFonts w:ascii="Book Antiqua" w:hAnsi="Book Antiqua" w:cs="Arial"/>
        </w:rPr>
        <w:t xml:space="preserve">, respectively for </w:t>
      </w:r>
      <w:r w:rsidR="009050CA" w:rsidRPr="00937955">
        <w:rPr>
          <w:rFonts w:ascii="Book Antiqua" w:hAnsi="Book Antiqua" w:cs="Arial"/>
        </w:rPr>
        <w:t>L.T.  Transformer</w:t>
      </w:r>
      <w:proofErr w:type="gramStart"/>
      <w:r w:rsidR="009050CA" w:rsidRPr="00937955">
        <w:rPr>
          <w:rFonts w:ascii="Book Antiqua" w:hAnsi="Book Antiqua" w:cs="Arial"/>
        </w:rPr>
        <w:t>/  Power</w:t>
      </w:r>
      <w:proofErr w:type="gramEnd"/>
      <w:r w:rsidR="009050CA" w:rsidRPr="00937955">
        <w:rPr>
          <w:rFonts w:ascii="Book Antiqua" w:hAnsi="Book Antiqua" w:cs="Arial"/>
        </w:rPr>
        <w:t xml:space="preserve"> &amp; Distribution Transformers upto 10MVA upto 33kV (Copper Wound)</w:t>
      </w:r>
      <w:r w:rsidRPr="00937955">
        <w:rPr>
          <w:rFonts w:ascii="Book Antiqua" w:hAnsi="Book Antiqua" w:cs="Arial"/>
        </w:rPr>
        <w:t xml:space="preserve">. </w:t>
      </w:r>
    </w:p>
    <w:p w:rsidR="003A2BAB" w:rsidRPr="00937955" w:rsidRDefault="003A2BAB" w:rsidP="003A2BAB">
      <w:pPr>
        <w:pStyle w:val="BodyTextIndent2"/>
        <w:spacing w:after="0" w:line="240" w:lineRule="auto"/>
        <w:ind w:left="720"/>
        <w:rPr>
          <w:rFonts w:ascii="Book Antiqua" w:hAnsi="Book Antiqua" w:cs="Arial"/>
        </w:rPr>
      </w:pPr>
    </w:p>
    <w:p w:rsidR="001927EE" w:rsidRPr="00937955" w:rsidRDefault="001927EE" w:rsidP="003A2BAB">
      <w:pPr>
        <w:pStyle w:val="BodyTextIndent2"/>
        <w:spacing w:after="0" w:line="240" w:lineRule="auto"/>
        <w:ind w:left="720"/>
        <w:rPr>
          <w:rFonts w:ascii="Book Antiqua" w:hAnsi="Book Antiqua" w:cs="Arial"/>
        </w:rPr>
      </w:pPr>
    </w:p>
    <w:p w:rsidR="001927EE" w:rsidRPr="00937955" w:rsidRDefault="001927EE" w:rsidP="001927EE">
      <w:pPr>
        <w:tabs>
          <w:tab w:val="left" w:pos="1254"/>
        </w:tabs>
        <w:ind w:left="735" w:hanging="720"/>
        <w:jc w:val="both"/>
        <w:rPr>
          <w:rFonts w:ascii="Book Antiqua" w:hAnsi="Book Antiqua" w:cs="Arial"/>
          <w:b/>
          <w:bCs/>
          <w:szCs w:val="22"/>
        </w:rPr>
      </w:pPr>
      <w:r w:rsidRPr="00937955">
        <w:rPr>
          <w:rFonts w:ascii="Book Antiqua" w:hAnsi="Book Antiqua" w:cs="Arial"/>
          <w:b/>
          <w:bCs/>
          <w:snapToGrid w:val="0"/>
          <w:szCs w:val="22"/>
        </w:rPr>
        <w:t>a     =</w:t>
      </w:r>
      <w:r w:rsidRPr="00937955">
        <w:rPr>
          <w:rFonts w:ascii="Book Antiqua" w:hAnsi="Book Antiqua" w:cs="Arial"/>
          <w:b/>
          <w:bCs/>
          <w:snapToGrid w:val="0"/>
          <w:szCs w:val="22"/>
        </w:rPr>
        <w:tab/>
      </w:r>
      <w:r w:rsidRPr="00937955">
        <w:rPr>
          <w:rFonts w:ascii="Book Antiqua" w:hAnsi="Book Antiqua" w:cs="Arial"/>
          <w:b/>
          <w:bCs/>
          <w:szCs w:val="22"/>
        </w:rPr>
        <w:t xml:space="preserve">Co-efficient of Copper, Value of which shall </w:t>
      </w:r>
      <w:proofErr w:type="gramStart"/>
      <w:r w:rsidRPr="00937955">
        <w:rPr>
          <w:rFonts w:ascii="Book Antiqua" w:hAnsi="Book Antiqua" w:cs="Arial"/>
          <w:b/>
          <w:bCs/>
          <w:szCs w:val="22"/>
        </w:rPr>
        <w:t>be  0.30.</w:t>
      </w:r>
      <w:proofErr w:type="gramEnd"/>
    </w:p>
    <w:p w:rsidR="001927EE" w:rsidRPr="00937955" w:rsidRDefault="001927EE" w:rsidP="001927EE">
      <w:pPr>
        <w:tabs>
          <w:tab w:val="left" w:pos="1254"/>
        </w:tabs>
        <w:ind w:left="735" w:hanging="720"/>
        <w:jc w:val="both"/>
        <w:rPr>
          <w:rFonts w:ascii="Book Antiqua" w:hAnsi="Book Antiqua" w:cs="Arial"/>
          <w:b/>
          <w:bCs/>
          <w:szCs w:val="22"/>
        </w:rPr>
      </w:pPr>
    </w:p>
    <w:p w:rsidR="001927EE" w:rsidRPr="00937955" w:rsidRDefault="001927EE" w:rsidP="001927EE">
      <w:pPr>
        <w:tabs>
          <w:tab w:val="left" w:pos="1254"/>
        </w:tabs>
        <w:ind w:left="735" w:hanging="720"/>
        <w:jc w:val="both"/>
        <w:rPr>
          <w:rFonts w:ascii="Book Antiqua" w:hAnsi="Book Antiqua" w:cs="Arial"/>
          <w:b/>
          <w:bCs/>
          <w:snapToGrid w:val="0"/>
          <w:szCs w:val="22"/>
        </w:rPr>
      </w:pPr>
      <w:r w:rsidRPr="00937955">
        <w:rPr>
          <w:rFonts w:ascii="Book Antiqua" w:hAnsi="Book Antiqua" w:cs="Arial"/>
          <w:b/>
          <w:bCs/>
          <w:szCs w:val="22"/>
        </w:rPr>
        <w:t>b     =</w:t>
      </w:r>
      <w:r w:rsidRPr="00937955">
        <w:rPr>
          <w:rFonts w:ascii="Book Antiqua" w:hAnsi="Book Antiqua" w:cs="Arial"/>
          <w:b/>
          <w:bCs/>
          <w:szCs w:val="22"/>
        </w:rPr>
        <w:tab/>
        <w:t>Co-efficient</w:t>
      </w:r>
      <w:r w:rsidRPr="00937955">
        <w:rPr>
          <w:rFonts w:ascii="Book Antiqua" w:hAnsi="Book Antiqua" w:cs="Arial"/>
          <w:b/>
          <w:bCs/>
          <w:snapToGrid w:val="0"/>
          <w:szCs w:val="22"/>
        </w:rPr>
        <w:t xml:space="preserve"> of </w:t>
      </w:r>
      <w:r w:rsidRPr="00937955">
        <w:rPr>
          <w:rFonts w:ascii="Book Antiqua" w:hAnsi="Book Antiqua"/>
          <w:b/>
          <w:bCs/>
          <w:snapToGrid w:val="0"/>
          <w:szCs w:val="22"/>
        </w:rPr>
        <w:t>Electrical Lamination Steel</w:t>
      </w:r>
      <w:r w:rsidRPr="00937955">
        <w:rPr>
          <w:rFonts w:ascii="Book Antiqua" w:hAnsi="Book Antiqua" w:cs="Arial"/>
          <w:b/>
          <w:bCs/>
          <w:snapToGrid w:val="0"/>
          <w:szCs w:val="22"/>
        </w:rPr>
        <w:t xml:space="preserve">, Value of which shall be 0.23. </w:t>
      </w:r>
    </w:p>
    <w:p w:rsidR="001927EE" w:rsidRPr="00937955" w:rsidRDefault="001927EE" w:rsidP="001927EE">
      <w:pPr>
        <w:tabs>
          <w:tab w:val="left" w:pos="1254"/>
        </w:tabs>
        <w:ind w:left="735" w:hanging="720"/>
        <w:jc w:val="both"/>
        <w:rPr>
          <w:rFonts w:ascii="Book Antiqua" w:hAnsi="Book Antiqua" w:cs="Arial"/>
          <w:b/>
          <w:bCs/>
          <w:snapToGrid w:val="0"/>
          <w:szCs w:val="22"/>
        </w:rPr>
      </w:pPr>
    </w:p>
    <w:p w:rsidR="001927EE" w:rsidRPr="00937955" w:rsidRDefault="001927EE" w:rsidP="001927EE">
      <w:pPr>
        <w:tabs>
          <w:tab w:val="left" w:pos="1254"/>
        </w:tabs>
        <w:ind w:left="735" w:hanging="720"/>
        <w:jc w:val="both"/>
        <w:rPr>
          <w:rFonts w:ascii="Book Antiqua" w:hAnsi="Book Antiqua" w:cs="Arial"/>
          <w:b/>
          <w:bCs/>
          <w:szCs w:val="22"/>
        </w:rPr>
      </w:pPr>
      <w:r w:rsidRPr="00937955">
        <w:rPr>
          <w:rFonts w:ascii="Book Antiqua" w:hAnsi="Book Antiqua" w:cs="Arial"/>
          <w:b/>
          <w:bCs/>
          <w:snapToGrid w:val="0"/>
          <w:szCs w:val="22"/>
        </w:rPr>
        <w:t>c     =</w:t>
      </w:r>
      <w:r w:rsidRPr="00937955">
        <w:rPr>
          <w:rFonts w:ascii="Book Antiqua" w:hAnsi="Book Antiqua" w:cs="Arial"/>
          <w:b/>
          <w:bCs/>
          <w:snapToGrid w:val="0"/>
          <w:szCs w:val="22"/>
        </w:rPr>
        <w:tab/>
        <w:t>Co</w:t>
      </w:r>
      <w:r w:rsidRPr="00937955">
        <w:rPr>
          <w:rFonts w:ascii="Book Antiqua" w:hAnsi="Book Antiqua" w:cs="Arial"/>
          <w:b/>
          <w:bCs/>
          <w:szCs w:val="22"/>
        </w:rPr>
        <w:t xml:space="preserve">-efficient of </w:t>
      </w:r>
      <w:r w:rsidRPr="00937955">
        <w:rPr>
          <w:rFonts w:ascii="Book Antiqua" w:hAnsi="Book Antiqua"/>
          <w:b/>
          <w:bCs/>
          <w:snapToGrid w:val="0"/>
          <w:szCs w:val="22"/>
        </w:rPr>
        <w:t>Construction Steel</w:t>
      </w:r>
      <w:r w:rsidRPr="00937955">
        <w:rPr>
          <w:rFonts w:ascii="Book Antiqua" w:hAnsi="Book Antiqua" w:cs="Arial"/>
          <w:b/>
          <w:bCs/>
          <w:szCs w:val="22"/>
        </w:rPr>
        <w:t xml:space="preserve">, Value of which shall be 0.07. </w:t>
      </w:r>
    </w:p>
    <w:p w:rsidR="001927EE" w:rsidRPr="00937955" w:rsidRDefault="001927EE" w:rsidP="001927EE">
      <w:pPr>
        <w:tabs>
          <w:tab w:val="left" w:pos="1254"/>
        </w:tabs>
        <w:ind w:left="735" w:hanging="720"/>
        <w:jc w:val="both"/>
        <w:rPr>
          <w:rFonts w:ascii="Book Antiqua" w:hAnsi="Book Antiqua" w:cs="Arial"/>
          <w:b/>
          <w:bCs/>
          <w:szCs w:val="22"/>
        </w:rPr>
      </w:pPr>
    </w:p>
    <w:p w:rsidR="003A2BAB" w:rsidRPr="00937955" w:rsidRDefault="003A2BAB" w:rsidP="003A2BAB">
      <w:pPr>
        <w:tabs>
          <w:tab w:val="left" w:pos="2160"/>
        </w:tabs>
        <w:spacing w:after="0"/>
        <w:ind w:left="2880" w:hanging="2160"/>
        <w:jc w:val="both"/>
        <w:rPr>
          <w:rFonts w:ascii="Book Antiqua" w:hAnsi="Book Antiqua" w:cs="Arial"/>
        </w:rPr>
      </w:pPr>
      <w:proofErr w:type="gramStart"/>
      <w:r w:rsidRPr="00937955">
        <w:rPr>
          <w:rFonts w:ascii="Book Antiqua" w:hAnsi="Book Antiqua" w:cs="Arial"/>
        </w:rPr>
        <w:t>A,B</w:t>
      </w:r>
      <w:proofErr w:type="gramEnd"/>
      <w:r w:rsidRPr="00937955">
        <w:rPr>
          <w:rFonts w:ascii="Book Antiqua" w:hAnsi="Book Antiqua" w:cs="Arial"/>
        </w:rPr>
        <w:t>,C</w:t>
      </w:r>
      <w:r w:rsidRPr="00937955">
        <w:rPr>
          <w:rFonts w:ascii="Book Antiqua" w:hAnsi="Book Antiqua" w:cs="Arial"/>
        </w:rPr>
        <w:tab/>
        <w:t>=</w:t>
      </w:r>
      <w:r w:rsidRPr="00937955">
        <w:rPr>
          <w:rFonts w:ascii="Book Antiqua" w:hAnsi="Book Antiqua" w:cs="Arial"/>
        </w:rPr>
        <w:tab/>
      </w:r>
      <w:r w:rsidR="009050CA" w:rsidRPr="00937955">
        <w:rPr>
          <w:rFonts w:ascii="Book Antiqua" w:hAnsi="Book Antiqua" w:cs="Arial"/>
        </w:rPr>
        <w:t xml:space="preserve">Internationally/Nationally recognized Published price indices </w:t>
      </w:r>
      <w:r w:rsidRPr="00937955">
        <w:rPr>
          <w:rFonts w:ascii="Book Antiqua" w:hAnsi="Book Antiqua" w:cs="Arial"/>
        </w:rPr>
        <w:t>for the materials identified as above respectively.</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f</w:t>
      </w:r>
      <w:proofErr w:type="gramStart"/>
      <w:r w:rsidRPr="00937955">
        <w:rPr>
          <w:rFonts w:ascii="Book Antiqua" w:hAnsi="Book Antiqua" w:cs="Arial"/>
        </w:rPr>
        <w:t>1,f</w:t>
      </w:r>
      <w:proofErr w:type="gramEnd"/>
      <w:r w:rsidRPr="00937955">
        <w:rPr>
          <w:rFonts w:ascii="Book Antiqua" w:hAnsi="Book Antiqua" w:cs="Arial"/>
        </w:rPr>
        <w:t>2,f3</w:t>
      </w:r>
      <w:r w:rsidR="00B6540B" w:rsidRPr="00937955">
        <w:rPr>
          <w:rFonts w:ascii="Book Antiqua" w:hAnsi="Book Antiqua" w:cs="Arial"/>
        </w:rPr>
        <w:t xml:space="preserve"> </w:t>
      </w:r>
      <w:r w:rsidRPr="00937955">
        <w:rPr>
          <w:rFonts w:ascii="Book Antiqua" w:hAnsi="Book Antiqua" w:cs="Arial"/>
        </w:rPr>
        <w:t>=</w:t>
      </w:r>
      <w:r w:rsidRPr="00937955">
        <w:rPr>
          <w:rFonts w:ascii="Book Antiqua" w:hAnsi="Book Antiqua" w:cs="Arial"/>
        </w:rPr>
        <w:tab/>
      </w:r>
      <w:r w:rsidR="00B6540B" w:rsidRPr="00937955">
        <w:rPr>
          <w:rFonts w:ascii="Book Antiqua" w:hAnsi="Book Antiqua" w:cs="Arial"/>
        </w:rPr>
        <w:t xml:space="preserve">            </w:t>
      </w:r>
      <w:r w:rsidRPr="00937955">
        <w:rPr>
          <w:rFonts w:ascii="Book Antiqua" w:hAnsi="Book Antiqua" w:cs="Arial"/>
        </w:rPr>
        <w:t>Exchange rate correction factor for the materials identified as above with reference to the currency of the index (or the currency of the country of origin of index if there is no currency attached to the index) and Bid currency such that f = (Zo/Z1)</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Z</w:t>
      </w:r>
      <w:r w:rsidRPr="00937955">
        <w:rPr>
          <w:rFonts w:ascii="Book Antiqua" w:hAnsi="Book Antiqua" w:cs="Arial"/>
        </w:rPr>
        <w:tab/>
        <w:t>=</w:t>
      </w:r>
      <w:r w:rsidRPr="00937955">
        <w:rPr>
          <w:rFonts w:ascii="Book Antiqua" w:hAnsi="Book Antiqua" w:cs="Arial"/>
        </w:rPr>
        <w:tab/>
        <w:t>the number of units of currency of the index (or the currency of the country of origin of index if there is no currency attached to the index), which is equivalent to one unit of the Bid currency.</w:t>
      </w:r>
    </w:p>
    <w:p w:rsidR="003A2BAB" w:rsidRPr="00937955" w:rsidRDefault="003A2BAB" w:rsidP="003A2BAB">
      <w:pPr>
        <w:spacing w:after="0"/>
        <w:ind w:left="1440" w:hanging="720"/>
        <w:jc w:val="both"/>
        <w:rPr>
          <w:rFonts w:ascii="Book Antiqua" w:hAnsi="Book Antiqua" w:cs="Arial"/>
          <w:b/>
          <w:bCs/>
        </w:rPr>
      </w:pPr>
    </w:p>
    <w:p w:rsidR="003A2BAB" w:rsidRPr="00937955" w:rsidRDefault="003A2BAB" w:rsidP="00673567">
      <w:pPr>
        <w:pStyle w:val="ListParagraph"/>
        <w:numPr>
          <w:ilvl w:val="0"/>
          <w:numId w:val="4"/>
        </w:numPr>
        <w:tabs>
          <w:tab w:val="right" w:pos="7164"/>
        </w:tabs>
        <w:spacing w:before="120" w:after="0"/>
        <w:jc w:val="both"/>
        <w:rPr>
          <w:rFonts w:ascii="Book Antiqua" w:hAnsi="Book Antiqua" w:cs="Arial"/>
        </w:rPr>
      </w:pPr>
      <w:r w:rsidRPr="00937955">
        <w:rPr>
          <w:rFonts w:ascii="Book Antiqua" w:hAnsi="Book Antiqua" w:cs="Arial"/>
          <w:b/>
          <w:bCs/>
        </w:rPr>
        <w:t>Sub-Station Structures (including bolts &amp; nuts):</w:t>
      </w:r>
    </w:p>
    <w:p w:rsidR="003A2BAB" w:rsidRPr="00937955" w:rsidRDefault="003A2BAB" w:rsidP="003A2BAB">
      <w:pPr>
        <w:spacing w:after="0"/>
        <w:ind w:left="720" w:hanging="720"/>
        <w:jc w:val="both"/>
        <w:rPr>
          <w:rFonts w:ascii="Book Antiqua" w:hAnsi="Book Antiqua" w:cs="Arial"/>
        </w:rPr>
      </w:pPr>
    </w:p>
    <w:p w:rsidR="003A2BAB" w:rsidRPr="00937955" w:rsidRDefault="003A2BAB" w:rsidP="003A2BAB">
      <w:pPr>
        <w:tabs>
          <w:tab w:val="left" w:pos="2160"/>
        </w:tabs>
        <w:spacing w:after="0"/>
        <w:ind w:left="709" w:firstLine="11"/>
        <w:jc w:val="both"/>
        <w:rPr>
          <w:rFonts w:ascii="Book Antiqua" w:hAnsi="Book Antiqua" w:cs="Arial"/>
        </w:rPr>
      </w:pPr>
      <w:r w:rsidRPr="00937955">
        <w:rPr>
          <w:rFonts w:ascii="Book Antiqua" w:hAnsi="Book Antiqua" w:cs="Arial"/>
        </w:rPr>
        <w:t>For Lattice &amp; Pipe Structures (including washers &amp; foundation bolts and bolts &amp; nuts)</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ab/>
      </w:r>
      <w:r w:rsidRPr="00937955">
        <w:rPr>
          <w:rFonts w:ascii="Book Antiqua" w:hAnsi="Book Antiqua" w:cs="Arial"/>
        </w:rPr>
        <w:tab/>
        <w:t>P1</w:t>
      </w:r>
      <w:r w:rsidRPr="00937955">
        <w:rPr>
          <w:rFonts w:ascii="Book Antiqua" w:hAnsi="Book Antiqua" w:cs="Arial"/>
        </w:rPr>
        <w:tab/>
        <w:t>=</w:t>
      </w:r>
      <w:r w:rsidRPr="00937955">
        <w:rPr>
          <w:rFonts w:ascii="Book Antiqua" w:hAnsi="Book Antiqua" w:cs="Arial"/>
        </w:rPr>
        <w:tab/>
        <w:t>P0 x {0.</w:t>
      </w:r>
      <w:r w:rsidR="00051E9C" w:rsidRPr="00937955">
        <w:rPr>
          <w:rFonts w:ascii="Book Antiqua" w:hAnsi="Book Antiqua" w:cs="Arial"/>
        </w:rPr>
        <w:t>42</w:t>
      </w:r>
      <w:r w:rsidRPr="00937955">
        <w:rPr>
          <w:rFonts w:ascii="Book Antiqua" w:hAnsi="Book Antiqua" w:cs="Arial"/>
        </w:rPr>
        <w:t xml:space="preserve"> + </w:t>
      </w:r>
      <w:r w:rsidR="00051E9C" w:rsidRPr="00937955">
        <w:rPr>
          <w:rFonts w:ascii="Book Antiqua" w:hAnsi="Book Antiqua" w:cs="Arial"/>
        </w:rPr>
        <w:t>0.58</w:t>
      </w:r>
      <w:r w:rsidRPr="00937955">
        <w:rPr>
          <w:rFonts w:ascii="Book Antiqua" w:hAnsi="Book Antiqua" w:cs="Arial"/>
        </w:rPr>
        <w:t xml:space="preserve"> x (A1/A0) x f1} – P0</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Where,</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P1</w:t>
      </w:r>
      <w:r w:rsidRPr="00937955">
        <w:rPr>
          <w:rFonts w:ascii="Book Antiqua" w:hAnsi="Book Antiqua" w:cs="Arial"/>
        </w:rPr>
        <w:tab/>
        <w:t>=</w:t>
      </w:r>
      <w:r w:rsidRPr="00937955">
        <w:rPr>
          <w:rFonts w:ascii="Book Antiqua" w:hAnsi="Book Antiqua" w:cs="Arial"/>
        </w:rPr>
        <w:tab/>
        <w:t xml:space="preserve">Price Adjustment amount expressed in currency of Bid, </w:t>
      </w:r>
      <w:proofErr w:type="spellStart"/>
      <w:r w:rsidRPr="00937955">
        <w:rPr>
          <w:rFonts w:ascii="Book Antiqua" w:hAnsi="Book Antiqua" w:cs="Arial"/>
        </w:rPr>
        <w:t>shipmentwise</w:t>
      </w:r>
      <w:proofErr w:type="spellEnd"/>
      <w:r w:rsidRPr="00937955">
        <w:rPr>
          <w:rFonts w:ascii="Book Antiqua" w:hAnsi="Book Antiqua" w:cs="Arial"/>
        </w:rPr>
        <w:t>.</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P0</w:t>
      </w:r>
      <w:r w:rsidRPr="00937955">
        <w:rPr>
          <w:rFonts w:ascii="Book Antiqua" w:hAnsi="Book Antiqua" w:cs="Arial"/>
        </w:rPr>
        <w:tab/>
        <w:t>=</w:t>
      </w:r>
      <w:r w:rsidRPr="00937955">
        <w:rPr>
          <w:rFonts w:ascii="Book Antiqua" w:hAnsi="Book Antiqua" w:cs="Arial"/>
        </w:rPr>
        <w:tab/>
        <w:t>Ex-Works/</w:t>
      </w:r>
      <w:r w:rsidR="00051E9C" w:rsidRPr="00937955">
        <w:rPr>
          <w:rFonts w:ascii="Book Antiqua" w:hAnsi="Book Antiqua" w:cs="Arial"/>
        </w:rPr>
        <w:t xml:space="preserve"> </w:t>
      </w:r>
      <w:r w:rsidRPr="00937955">
        <w:rPr>
          <w:rFonts w:ascii="Book Antiqua" w:hAnsi="Book Antiqua" w:cs="Arial"/>
        </w:rPr>
        <w:t>CIP Entry Border Point price in the currency of Bid.</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 xml:space="preserve">A </w:t>
      </w:r>
      <w:proofErr w:type="gramStart"/>
      <w:r w:rsidRPr="00937955">
        <w:rPr>
          <w:rFonts w:ascii="Book Antiqua" w:hAnsi="Book Antiqua" w:cs="Arial"/>
        </w:rPr>
        <w:t xml:space="preserve">=  </w:t>
      </w:r>
      <w:r w:rsidRPr="00937955">
        <w:rPr>
          <w:rFonts w:ascii="Book Antiqua" w:hAnsi="Book Antiqua" w:cs="Arial"/>
        </w:rPr>
        <w:tab/>
      </w:r>
      <w:proofErr w:type="gramEnd"/>
      <w:r w:rsidR="00051E9C" w:rsidRPr="00937955">
        <w:rPr>
          <w:rFonts w:ascii="Book Antiqua" w:hAnsi="Book Antiqua" w:cs="Arial"/>
        </w:rPr>
        <w:t xml:space="preserve">            </w:t>
      </w:r>
      <w:r w:rsidR="009050CA" w:rsidRPr="00937955">
        <w:rPr>
          <w:rFonts w:ascii="Book Antiqua" w:hAnsi="Book Antiqua" w:cs="Arial"/>
        </w:rPr>
        <w:t xml:space="preserve">Internationally/Nationally recognized Published price indices </w:t>
      </w:r>
      <w:r w:rsidRPr="00937955">
        <w:rPr>
          <w:rFonts w:ascii="Book Antiqua" w:hAnsi="Book Antiqua" w:cs="Arial"/>
        </w:rPr>
        <w:t xml:space="preserve">of raw materials </w:t>
      </w:r>
      <w:r w:rsidR="00051E9C" w:rsidRPr="00937955">
        <w:rPr>
          <w:rFonts w:ascii="Book Antiqua" w:hAnsi="Book Antiqua" w:cs="Arial"/>
        </w:rPr>
        <w:t xml:space="preserve">i.e., </w:t>
      </w:r>
      <w:r w:rsidRPr="00937955">
        <w:rPr>
          <w:rFonts w:ascii="Book Antiqua" w:hAnsi="Book Antiqua" w:cs="Arial"/>
        </w:rPr>
        <w:t xml:space="preserve"> </w:t>
      </w:r>
      <w:r w:rsidR="00051E9C" w:rsidRPr="00937955">
        <w:rPr>
          <w:rFonts w:ascii="Book Antiqua" w:hAnsi="Book Antiqua" w:cs="Arial"/>
        </w:rPr>
        <w:t xml:space="preserve">Steel Structure </w:t>
      </w:r>
      <w:r w:rsidRPr="00937955">
        <w:rPr>
          <w:rFonts w:ascii="Book Antiqua" w:hAnsi="Book Antiqua" w:cs="Arial"/>
        </w:rPr>
        <w:t>used in the equipment.</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f1</w:t>
      </w:r>
      <w:r w:rsidR="00051E9C" w:rsidRPr="00937955">
        <w:rPr>
          <w:rFonts w:ascii="Book Antiqua" w:hAnsi="Book Antiqua" w:cs="Arial"/>
        </w:rPr>
        <w:t xml:space="preserve">   </w:t>
      </w:r>
      <w:r w:rsidRPr="00937955">
        <w:rPr>
          <w:rFonts w:ascii="Book Antiqua" w:hAnsi="Book Antiqua" w:cs="Arial"/>
        </w:rPr>
        <w:t xml:space="preserve">          =</w:t>
      </w:r>
      <w:r w:rsidRPr="00937955">
        <w:rPr>
          <w:rFonts w:ascii="Book Antiqua" w:hAnsi="Book Antiqua" w:cs="Arial"/>
        </w:rPr>
        <w:tab/>
      </w:r>
      <w:r w:rsidR="00051E9C" w:rsidRPr="00937955">
        <w:rPr>
          <w:rFonts w:ascii="Book Antiqua" w:hAnsi="Book Antiqua" w:cs="Arial"/>
        </w:rPr>
        <w:t xml:space="preserve">             </w:t>
      </w:r>
      <w:r w:rsidRPr="00937955">
        <w:rPr>
          <w:rFonts w:ascii="Book Antiqua" w:hAnsi="Book Antiqua" w:cs="Arial"/>
        </w:rPr>
        <w:t>Exchange rate correction factors for respective materials with reference to the currency of the index (or the currency of the country of origin of index if there is no currency attached to the index) and Bid currency such that f = (Zo/Z1)</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3A2BAB">
      <w:pPr>
        <w:tabs>
          <w:tab w:val="left" w:pos="2160"/>
        </w:tabs>
        <w:spacing w:after="0"/>
        <w:ind w:left="2880" w:hanging="2160"/>
        <w:jc w:val="both"/>
        <w:rPr>
          <w:rFonts w:ascii="Book Antiqua" w:hAnsi="Book Antiqua" w:cs="Arial"/>
        </w:rPr>
      </w:pPr>
      <w:r w:rsidRPr="00937955">
        <w:rPr>
          <w:rFonts w:ascii="Book Antiqua" w:hAnsi="Book Antiqua" w:cs="Arial"/>
        </w:rPr>
        <w:t>Z</w:t>
      </w:r>
      <w:r w:rsidRPr="00937955">
        <w:rPr>
          <w:rFonts w:ascii="Book Antiqua" w:hAnsi="Book Antiqua" w:cs="Arial"/>
        </w:rPr>
        <w:tab/>
        <w:t>=</w:t>
      </w:r>
      <w:r w:rsidRPr="00937955">
        <w:rPr>
          <w:rFonts w:ascii="Book Antiqua" w:hAnsi="Book Antiqua" w:cs="Arial"/>
        </w:rPr>
        <w:tab/>
        <w:t>the number of units of currency of the index (or the currency of the country of origin of index if there is no currency attached to the index), which is equivalent to one unit of the Bid currency.</w:t>
      </w:r>
    </w:p>
    <w:p w:rsidR="003A2BAB" w:rsidRPr="00937955" w:rsidRDefault="003A2BAB" w:rsidP="00B910F4">
      <w:pPr>
        <w:tabs>
          <w:tab w:val="left" w:pos="1440"/>
        </w:tabs>
        <w:spacing w:after="0"/>
        <w:jc w:val="both"/>
        <w:rPr>
          <w:rFonts w:ascii="Book Antiqua" w:hAnsi="Book Antiqua" w:cs="Arial"/>
        </w:rPr>
      </w:pPr>
    </w:p>
    <w:p w:rsidR="003A2BAB" w:rsidRPr="00937955" w:rsidRDefault="003A2BAB" w:rsidP="003A2BAB">
      <w:pPr>
        <w:spacing w:after="0"/>
        <w:ind w:left="709" w:hanging="742"/>
        <w:jc w:val="both"/>
        <w:rPr>
          <w:rFonts w:ascii="Book Antiqua" w:hAnsi="Book Antiqua" w:cs="Arial"/>
        </w:rPr>
      </w:pPr>
      <w:r w:rsidRPr="00937955">
        <w:rPr>
          <w:rFonts w:ascii="Book Antiqua" w:hAnsi="Book Antiqua" w:cs="Arial"/>
        </w:rPr>
        <w:t>1.2.2</w:t>
      </w:r>
      <w:r w:rsidRPr="00937955">
        <w:rPr>
          <w:rFonts w:ascii="Book Antiqua" w:hAnsi="Book Antiqua" w:cs="Arial"/>
        </w:rPr>
        <w:tab/>
      </w:r>
      <w:r w:rsidRPr="00937955">
        <w:rPr>
          <w:rFonts w:ascii="Book Antiqua" w:hAnsi="Book Antiqua"/>
        </w:rPr>
        <w:t>Subscript '0' refers to indices as on thirty (30) days prior to date of opening of Bids, for materials. In case of Zo, subscript ‘o’ refers to value as on 7 days prior to date of opening of bids.</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937955" w:rsidRDefault="003A2BAB" w:rsidP="00B910F4">
      <w:pPr>
        <w:tabs>
          <w:tab w:val="left" w:pos="2160"/>
        </w:tabs>
        <w:spacing w:after="0"/>
        <w:ind w:left="2880" w:hanging="2160"/>
        <w:jc w:val="both"/>
        <w:rPr>
          <w:rFonts w:ascii="Book Antiqua" w:hAnsi="Book Antiqua" w:cs="Arial"/>
        </w:rPr>
      </w:pPr>
      <w:r w:rsidRPr="00937955">
        <w:rPr>
          <w:rFonts w:ascii="Book Antiqua" w:hAnsi="Book Antiqua" w:cs="Arial"/>
        </w:rPr>
        <w:t>Subscript '1' refers to indices and exchange rate as applicable on:</w:t>
      </w:r>
    </w:p>
    <w:p w:rsidR="003A2BAB" w:rsidRPr="00937955" w:rsidRDefault="003A2BAB" w:rsidP="003A2BAB">
      <w:pPr>
        <w:tabs>
          <w:tab w:val="left" w:pos="2160"/>
        </w:tabs>
        <w:spacing w:after="0"/>
        <w:ind w:left="2880" w:hanging="2160"/>
        <w:jc w:val="both"/>
        <w:rPr>
          <w:rFonts w:ascii="Book Antiqua" w:hAnsi="Book Antiqua" w:cs="Arial"/>
        </w:rPr>
      </w:pPr>
    </w:p>
    <w:p w:rsidR="003A2BAB" w:rsidRPr="00600A46" w:rsidRDefault="003A2BAB" w:rsidP="00600A46">
      <w:pPr>
        <w:pStyle w:val="ListParagraph"/>
        <w:numPr>
          <w:ilvl w:val="0"/>
          <w:numId w:val="7"/>
        </w:numPr>
        <w:tabs>
          <w:tab w:val="left" w:pos="2160"/>
        </w:tabs>
        <w:spacing w:after="0"/>
        <w:jc w:val="both"/>
        <w:rPr>
          <w:rFonts w:ascii="Book Antiqua" w:hAnsi="Book Antiqua" w:cs="Arial"/>
        </w:rPr>
      </w:pPr>
      <w:r w:rsidRPr="00600A46">
        <w:rPr>
          <w:rFonts w:ascii="Book Antiqua" w:hAnsi="Book Antiqua" w:cs="Arial"/>
        </w:rPr>
        <w:t xml:space="preserve">60 days prior to the date of shipment of materials in case of </w:t>
      </w:r>
      <w:r w:rsidR="0035765D" w:rsidRPr="00600A46">
        <w:rPr>
          <w:rFonts w:ascii="Book Antiqua" w:hAnsi="Book Antiqua" w:cs="Arial"/>
        </w:rPr>
        <w:t>L.T.  Transformer</w:t>
      </w:r>
      <w:proofErr w:type="gramStart"/>
      <w:r w:rsidR="0035765D" w:rsidRPr="00600A46">
        <w:rPr>
          <w:rFonts w:ascii="Book Antiqua" w:hAnsi="Book Antiqua" w:cs="Arial"/>
        </w:rPr>
        <w:t>/  Power</w:t>
      </w:r>
      <w:proofErr w:type="gramEnd"/>
      <w:r w:rsidR="0035765D" w:rsidRPr="00600A46">
        <w:rPr>
          <w:rFonts w:ascii="Book Antiqua" w:hAnsi="Book Antiqua" w:cs="Arial"/>
        </w:rPr>
        <w:t xml:space="preserve"> &amp; Distribution Transformers upto 10MVA upto 33kV (Copper Wound) </w:t>
      </w:r>
      <w:r w:rsidR="009050CA" w:rsidRPr="00600A46">
        <w:rPr>
          <w:rFonts w:ascii="Book Antiqua" w:hAnsi="Book Antiqua" w:cs="Arial"/>
        </w:rPr>
        <w:t xml:space="preserve"> </w:t>
      </w:r>
      <w:r w:rsidRPr="00600A46">
        <w:rPr>
          <w:rFonts w:ascii="Book Antiqua" w:hAnsi="Book Antiqua" w:cs="Arial"/>
        </w:rPr>
        <w:t xml:space="preserve">and sub-station structure. </w:t>
      </w:r>
    </w:p>
    <w:p w:rsidR="00600A46" w:rsidRPr="00600A46" w:rsidRDefault="00600A46" w:rsidP="00600A46">
      <w:pPr>
        <w:pStyle w:val="ListParagraph"/>
        <w:tabs>
          <w:tab w:val="left" w:pos="2160"/>
        </w:tabs>
        <w:spacing w:after="0"/>
        <w:ind w:left="2880"/>
        <w:jc w:val="both"/>
        <w:rPr>
          <w:rFonts w:ascii="Book Antiqua" w:hAnsi="Book Antiqua" w:cs="Arial"/>
        </w:rPr>
      </w:pPr>
      <w:bookmarkStart w:id="2" w:name="_GoBack"/>
      <w:bookmarkEnd w:id="2"/>
    </w:p>
    <w:p w:rsidR="00600A46" w:rsidRPr="00BF3FF8" w:rsidRDefault="00600A46" w:rsidP="00600A46">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r>
        <w:rPr>
          <w:rFonts w:ascii="Book Antiqua" w:hAnsi="Book Antiqua" w:cs="Arial"/>
          <w:b/>
          <w:bCs/>
          <w:szCs w:val="22"/>
        </w:rPr>
        <w:t>1.2.3</w:t>
      </w:r>
      <w:r w:rsidRPr="0001086F">
        <w:rPr>
          <w:rFonts w:ascii="Book Antiqua" w:hAnsi="Book Antiqua" w:cs="Arial"/>
          <w:szCs w:val="22"/>
        </w:rPr>
        <w:tab/>
      </w:r>
      <w:r w:rsidRPr="00BF3FF8">
        <w:rPr>
          <w:rFonts w:ascii="Book Antiqua" w:hAnsi="Book Antiqua" w:cs="Arial"/>
          <w:szCs w:val="22"/>
        </w:rPr>
        <w:t>The total price adjustment shall not be subject to any ceiling whatsoever.</w:t>
      </w:r>
    </w:p>
    <w:p w:rsidR="003A2BAB" w:rsidRPr="00937955" w:rsidRDefault="003A2BAB" w:rsidP="003A2BAB">
      <w:pPr>
        <w:tabs>
          <w:tab w:val="left" w:pos="2160"/>
        </w:tabs>
        <w:spacing w:after="0"/>
        <w:jc w:val="both"/>
        <w:rPr>
          <w:rFonts w:ascii="Book Antiqua" w:hAnsi="Book Antiqua" w:cs="Arial"/>
        </w:rPr>
      </w:pPr>
    </w:p>
    <w:p w:rsidR="00965C00" w:rsidRPr="00937955" w:rsidRDefault="003A2BAB" w:rsidP="00965C00">
      <w:pPr>
        <w:pStyle w:val="BodyTextIndent2"/>
        <w:spacing w:after="0" w:line="240" w:lineRule="auto"/>
        <w:ind w:left="720" w:hanging="720"/>
        <w:jc w:val="both"/>
        <w:rPr>
          <w:rFonts w:ascii="Book Antiqua" w:hAnsi="Book Antiqua" w:cs="Arial"/>
          <w:b/>
          <w:bCs/>
          <w:sz w:val="22"/>
          <w:szCs w:val="22"/>
        </w:rPr>
      </w:pPr>
      <w:r w:rsidRPr="00937955">
        <w:rPr>
          <w:rFonts w:ascii="Book Antiqua" w:hAnsi="Book Antiqua"/>
        </w:rPr>
        <w:t xml:space="preserve">2. </w:t>
      </w:r>
      <w:r w:rsidRPr="00937955">
        <w:rPr>
          <w:rFonts w:ascii="Book Antiqua" w:hAnsi="Book Antiqua"/>
        </w:rPr>
        <w:tab/>
      </w:r>
      <w:r w:rsidR="00965C00" w:rsidRPr="00937955">
        <w:rPr>
          <w:rFonts w:ascii="Book Antiqua" w:hAnsi="Book Antiqua" w:cs="Arial"/>
          <w:b/>
          <w:bCs/>
          <w:sz w:val="22"/>
          <w:szCs w:val="22"/>
        </w:rPr>
        <w:t>Price adjustment for Erection Price Component</w:t>
      </w:r>
    </w:p>
    <w:p w:rsidR="00965C00" w:rsidRPr="00937955" w:rsidRDefault="00965C00" w:rsidP="00965C00">
      <w:pPr>
        <w:pStyle w:val="BodyTextIndent2"/>
        <w:spacing w:after="0" w:line="240" w:lineRule="auto"/>
        <w:ind w:left="720" w:hanging="720"/>
        <w:jc w:val="both"/>
        <w:rPr>
          <w:rFonts w:ascii="Book Antiqua" w:hAnsi="Book Antiqua" w:cs="Arial"/>
          <w:b/>
          <w:bCs/>
          <w:sz w:val="22"/>
          <w:szCs w:val="22"/>
        </w:rPr>
      </w:pPr>
    </w:p>
    <w:p w:rsidR="00965C00" w:rsidRPr="00937955" w:rsidRDefault="00965C00" w:rsidP="00965C00">
      <w:pPr>
        <w:pStyle w:val="BodyTextIndent2"/>
        <w:tabs>
          <w:tab w:val="left" w:pos="630"/>
        </w:tabs>
        <w:spacing w:line="240" w:lineRule="auto"/>
        <w:ind w:left="720"/>
        <w:rPr>
          <w:rFonts w:ascii="Book Antiqua" w:hAnsi="Book Antiqua" w:cs="Arial"/>
          <w:sz w:val="22"/>
          <w:szCs w:val="22"/>
        </w:rPr>
      </w:pPr>
      <w:r w:rsidRPr="00937955">
        <w:rPr>
          <w:rFonts w:ascii="Book Antiqua" w:hAnsi="Book Antiqua" w:cs="Arial"/>
          <w:sz w:val="22"/>
          <w:szCs w:val="22"/>
        </w:rPr>
        <w:t>The formulae for calculation of the monthly price adjustments for Supply and placement of reinforcement steel as indicated shall be as under:</w:t>
      </w:r>
    </w:p>
    <w:p w:rsidR="00965C00" w:rsidRPr="00937955" w:rsidRDefault="00965C00" w:rsidP="00965C00">
      <w:pPr>
        <w:tabs>
          <w:tab w:val="left" w:pos="-1440"/>
          <w:tab w:val="left" w:pos="-980"/>
          <w:tab w:val="left" w:pos="-620"/>
          <w:tab w:val="left" w:pos="2760"/>
          <w:tab w:val="decimal" w:pos="6940"/>
          <w:tab w:val="left" w:pos="7180"/>
          <w:tab w:val="decimal" w:pos="7760"/>
        </w:tabs>
        <w:suppressAutoHyphens/>
        <w:spacing w:after="0"/>
        <w:ind w:left="720" w:hanging="720"/>
        <w:jc w:val="both"/>
        <w:rPr>
          <w:rFonts w:ascii="Book Antiqua" w:hAnsi="Book Antiqua" w:cs="Arial"/>
          <w:szCs w:val="22"/>
        </w:rPr>
      </w:pPr>
    </w:p>
    <w:p w:rsidR="00965C00" w:rsidRPr="00937955" w:rsidRDefault="00965C00" w:rsidP="00965C00">
      <w:pPr>
        <w:ind w:left="720" w:hanging="450"/>
        <w:rPr>
          <w:rFonts w:ascii="Book Antiqua" w:hAnsi="Book Antiqua" w:cs="Arial"/>
          <w:szCs w:val="22"/>
          <w:lang w:val="pt-BR"/>
        </w:rPr>
      </w:pPr>
      <w:r w:rsidRPr="00937955">
        <w:rPr>
          <w:rFonts w:ascii="Book Antiqua" w:hAnsi="Book Antiqua" w:cs="Arial"/>
          <w:szCs w:val="22"/>
        </w:rPr>
        <w:t xml:space="preserve">            </w:t>
      </w:r>
      <w:r w:rsidRPr="00937955">
        <w:rPr>
          <w:rFonts w:ascii="Book Antiqua" w:hAnsi="Book Antiqua" w:cs="Arial"/>
          <w:szCs w:val="22"/>
          <w:lang w:val="pt-BR"/>
        </w:rPr>
        <w:t>ER</w:t>
      </w:r>
      <w:r w:rsidRPr="00937955">
        <w:rPr>
          <w:rFonts w:ascii="Book Antiqua" w:hAnsi="Book Antiqua" w:cs="Arial"/>
          <w:szCs w:val="22"/>
          <w:vertAlign w:val="subscript"/>
        </w:rPr>
        <w:t>1</w:t>
      </w:r>
      <w:r w:rsidRPr="00937955">
        <w:rPr>
          <w:rFonts w:ascii="Book Antiqua" w:hAnsi="Book Antiqua" w:cs="Arial"/>
          <w:szCs w:val="22"/>
          <w:lang w:val="pt-BR"/>
        </w:rPr>
        <w:t xml:space="preserve">   =  ER</w:t>
      </w:r>
      <w:r w:rsidRPr="00937955">
        <w:rPr>
          <w:rFonts w:ascii="Book Antiqua" w:hAnsi="Book Antiqua" w:cs="Arial"/>
          <w:szCs w:val="22"/>
          <w:vertAlign w:val="subscript"/>
          <w:lang w:val="pt-BR"/>
        </w:rPr>
        <w:t>0</w:t>
      </w:r>
      <w:r w:rsidRPr="00937955">
        <w:rPr>
          <w:rFonts w:ascii="Book Antiqua" w:hAnsi="Book Antiqua" w:cs="Arial"/>
          <w:szCs w:val="22"/>
          <w:lang w:val="pt-BR"/>
        </w:rPr>
        <w:t xml:space="preserve"> [0.35 + 0.65 x (A</w:t>
      </w:r>
      <w:r w:rsidRPr="00937955">
        <w:rPr>
          <w:rFonts w:ascii="Book Antiqua" w:hAnsi="Book Antiqua" w:cs="Arial"/>
          <w:szCs w:val="22"/>
          <w:vertAlign w:val="subscript"/>
        </w:rPr>
        <w:t>1</w:t>
      </w:r>
      <w:r w:rsidRPr="00937955">
        <w:rPr>
          <w:rFonts w:ascii="Book Antiqua" w:hAnsi="Book Antiqua" w:cs="Arial"/>
          <w:szCs w:val="22"/>
          <w:lang w:val="pt-BR"/>
        </w:rPr>
        <w:t>/A</w:t>
      </w:r>
      <w:r w:rsidRPr="00937955">
        <w:rPr>
          <w:rFonts w:ascii="Book Antiqua" w:hAnsi="Book Antiqua" w:cs="Arial"/>
          <w:szCs w:val="22"/>
          <w:vertAlign w:val="subscript"/>
          <w:lang w:val="pt-BR"/>
        </w:rPr>
        <w:t>0</w:t>
      </w:r>
      <w:r w:rsidRPr="00937955">
        <w:rPr>
          <w:rFonts w:ascii="Book Antiqua" w:hAnsi="Book Antiqua" w:cs="Arial"/>
          <w:szCs w:val="22"/>
          <w:lang w:val="pt-BR"/>
        </w:rPr>
        <w:t xml:space="preserve">) x </w:t>
      </w:r>
      <w:r w:rsidRPr="00937955">
        <w:rPr>
          <w:rFonts w:ascii="Book Antiqua" w:hAnsi="Book Antiqua" w:cs="Arial"/>
          <w:szCs w:val="22"/>
        </w:rPr>
        <w:t>F</w:t>
      </w:r>
      <w:r w:rsidRPr="00937955">
        <w:rPr>
          <w:rFonts w:ascii="Book Antiqua" w:hAnsi="Book Antiqua" w:cs="Arial"/>
          <w:szCs w:val="22"/>
          <w:vertAlign w:val="subscript"/>
        </w:rPr>
        <w:t>1</w:t>
      </w:r>
      <w:r w:rsidRPr="00937955">
        <w:rPr>
          <w:rFonts w:ascii="Book Antiqua" w:hAnsi="Book Antiqua" w:cs="Arial"/>
          <w:szCs w:val="22"/>
          <w:lang w:val="pt-BR"/>
        </w:rPr>
        <w:t>] - ER</w:t>
      </w:r>
      <w:r w:rsidRPr="00937955">
        <w:rPr>
          <w:rFonts w:ascii="Book Antiqua" w:hAnsi="Book Antiqua" w:cs="Arial"/>
          <w:szCs w:val="22"/>
          <w:vertAlign w:val="subscript"/>
          <w:lang w:val="pt-BR"/>
        </w:rPr>
        <w:t>0</w:t>
      </w:r>
    </w:p>
    <w:p w:rsidR="00965C00" w:rsidRPr="00937955" w:rsidRDefault="00965C00" w:rsidP="00965C00">
      <w:pPr>
        <w:ind w:left="720" w:hanging="720"/>
        <w:rPr>
          <w:rFonts w:ascii="Book Antiqua" w:hAnsi="Book Antiqua" w:cs="Arial"/>
          <w:szCs w:val="22"/>
          <w:lang w:val="pt-BR"/>
        </w:rPr>
      </w:pPr>
    </w:p>
    <w:p w:rsidR="00965C00" w:rsidRPr="00937955" w:rsidRDefault="00965C00" w:rsidP="00965C00">
      <w:pPr>
        <w:pStyle w:val="BodyTextIndent2"/>
        <w:ind w:left="720" w:hanging="720"/>
        <w:rPr>
          <w:rFonts w:ascii="Book Antiqua" w:hAnsi="Book Antiqua" w:cs="Arial"/>
          <w:sz w:val="22"/>
          <w:szCs w:val="22"/>
        </w:rPr>
      </w:pPr>
      <w:r w:rsidRPr="00937955">
        <w:rPr>
          <w:rFonts w:ascii="Book Antiqua" w:hAnsi="Book Antiqua" w:cs="Arial"/>
          <w:sz w:val="22"/>
          <w:szCs w:val="22"/>
        </w:rPr>
        <w:tab/>
        <w:t>Where,</w:t>
      </w:r>
    </w:p>
    <w:p w:rsidR="00965C00" w:rsidRPr="00937955" w:rsidRDefault="00965C00" w:rsidP="00965C00">
      <w:pPr>
        <w:pStyle w:val="BodyTextIndent2"/>
        <w:spacing w:after="0" w:line="240" w:lineRule="auto"/>
        <w:ind w:left="1440" w:hanging="720"/>
        <w:jc w:val="both"/>
        <w:rPr>
          <w:rFonts w:ascii="Book Antiqua" w:hAnsi="Book Antiqua" w:cs="Arial"/>
          <w:sz w:val="22"/>
          <w:szCs w:val="22"/>
        </w:rPr>
      </w:pPr>
      <w:r w:rsidRPr="00937955">
        <w:rPr>
          <w:rFonts w:ascii="Book Antiqua" w:hAnsi="Book Antiqua" w:cs="Arial"/>
          <w:sz w:val="22"/>
          <w:szCs w:val="22"/>
        </w:rPr>
        <w:t>ER</w:t>
      </w:r>
      <w:r w:rsidRPr="00937955">
        <w:rPr>
          <w:rFonts w:ascii="Book Antiqua" w:hAnsi="Book Antiqua" w:cs="Arial"/>
          <w:sz w:val="22"/>
          <w:szCs w:val="22"/>
          <w:vertAlign w:val="subscript"/>
        </w:rPr>
        <w:t>1</w:t>
      </w:r>
      <w:r w:rsidRPr="00937955">
        <w:rPr>
          <w:rFonts w:ascii="Book Antiqua" w:hAnsi="Book Antiqua" w:cs="Arial"/>
          <w:sz w:val="22"/>
          <w:szCs w:val="22"/>
        </w:rPr>
        <w:t xml:space="preserve"> =</w:t>
      </w:r>
      <w:r w:rsidRPr="00937955">
        <w:rPr>
          <w:rFonts w:ascii="Book Antiqua" w:hAnsi="Book Antiqua" w:cs="Arial"/>
          <w:sz w:val="22"/>
          <w:szCs w:val="22"/>
        </w:rPr>
        <w:tab/>
        <w:t>Price adjustment amount payable on price components of Supply and   Placement of Steel.</w:t>
      </w:r>
    </w:p>
    <w:p w:rsidR="00965C00" w:rsidRPr="00937955" w:rsidRDefault="00965C00" w:rsidP="00965C00">
      <w:pPr>
        <w:pStyle w:val="BodyTextIndent2"/>
        <w:spacing w:after="0" w:line="240" w:lineRule="auto"/>
        <w:ind w:left="1440" w:hanging="720"/>
        <w:rPr>
          <w:rFonts w:ascii="Book Antiqua" w:hAnsi="Book Antiqua" w:cs="Arial"/>
          <w:sz w:val="22"/>
          <w:szCs w:val="22"/>
        </w:rPr>
      </w:pPr>
    </w:p>
    <w:p w:rsidR="00965C00" w:rsidRPr="00937955" w:rsidRDefault="00965C00" w:rsidP="00965C00">
      <w:pPr>
        <w:pStyle w:val="BodyTextIndent2"/>
        <w:spacing w:after="0" w:line="240" w:lineRule="auto"/>
        <w:ind w:left="1440" w:hanging="720"/>
        <w:jc w:val="both"/>
        <w:rPr>
          <w:rFonts w:ascii="Book Antiqua" w:hAnsi="Book Antiqua" w:cs="Arial"/>
          <w:sz w:val="22"/>
          <w:szCs w:val="22"/>
        </w:rPr>
      </w:pPr>
      <w:r w:rsidRPr="00937955">
        <w:rPr>
          <w:rFonts w:ascii="Book Antiqua" w:hAnsi="Book Antiqua" w:cs="Arial"/>
          <w:sz w:val="22"/>
          <w:szCs w:val="22"/>
        </w:rPr>
        <w:lastRenderedPageBreak/>
        <w:t>ER</w:t>
      </w:r>
      <w:r w:rsidRPr="00937955">
        <w:rPr>
          <w:rFonts w:ascii="Book Antiqua" w:hAnsi="Book Antiqua" w:cs="Arial"/>
          <w:sz w:val="22"/>
          <w:szCs w:val="22"/>
          <w:vertAlign w:val="subscript"/>
        </w:rPr>
        <w:t>0</w:t>
      </w:r>
      <w:r w:rsidRPr="00937955">
        <w:rPr>
          <w:rFonts w:ascii="Book Antiqua" w:hAnsi="Book Antiqua" w:cs="Arial"/>
          <w:sz w:val="22"/>
          <w:szCs w:val="22"/>
        </w:rPr>
        <w:t xml:space="preserve"> =</w:t>
      </w:r>
      <w:r w:rsidRPr="00937955">
        <w:rPr>
          <w:rFonts w:ascii="Book Antiqua" w:hAnsi="Book Antiqua" w:cs="Arial"/>
          <w:sz w:val="22"/>
          <w:szCs w:val="22"/>
        </w:rPr>
        <w:tab/>
        <w:t>Value of supply &amp; placement of steel in billing period as established by Contrac</w:t>
      </w:r>
      <w:r w:rsidR="00545C89" w:rsidRPr="00937955">
        <w:rPr>
          <w:rFonts w:ascii="Book Antiqua" w:hAnsi="Book Antiqua" w:cs="Arial"/>
          <w:sz w:val="22"/>
          <w:szCs w:val="22"/>
        </w:rPr>
        <w:t>t</w:t>
      </w:r>
      <w:r w:rsidRPr="00937955">
        <w:rPr>
          <w:rFonts w:ascii="Book Antiqua" w:hAnsi="Book Antiqua" w:cs="Arial"/>
          <w:sz w:val="22"/>
          <w:szCs w:val="22"/>
        </w:rPr>
        <w:t>.</w:t>
      </w:r>
    </w:p>
    <w:p w:rsidR="00965C00" w:rsidRPr="00937955" w:rsidRDefault="00965C00" w:rsidP="00965C00">
      <w:pPr>
        <w:pStyle w:val="BodyTextIndent2"/>
        <w:spacing w:after="0" w:line="240" w:lineRule="auto"/>
        <w:ind w:left="1440" w:hanging="720"/>
        <w:rPr>
          <w:rFonts w:ascii="Book Antiqua" w:hAnsi="Book Antiqua" w:cs="Arial"/>
          <w:sz w:val="22"/>
          <w:szCs w:val="22"/>
        </w:rPr>
      </w:pPr>
    </w:p>
    <w:p w:rsidR="00965C00" w:rsidRPr="00937955" w:rsidRDefault="00965C00" w:rsidP="00965C00">
      <w:pPr>
        <w:tabs>
          <w:tab w:val="left" w:pos="-1440"/>
          <w:tab w:val="left" w:pos="-980"/>
          <w:tab w:val="left" w:pos="-620"/>
          <w:tab w:val="left" w:pos="-260"/>
          <w:tab w:val="left" w:pos="0"/>
          <w:tab w:val="left" w:pos="600"/>
          <w:tab w:val="left" w:pos="2760"/>
          <w:tab w:val="decimal" w:pos="6940"/>
          <w:tab w:val="left" w:pos="7180"/>
          <w:tab w:val="decimal" w:pos="7760"/>
        </w:tabs>
        <w:suppressAutoHyphens/>
        <w:ind w:left="1440" w:hanging="1440"/>
        <w:jc w:val="both"/>
        <w:rPr>
          <w:rFonts w:ascii="Book Antiqua" w:hAnsi="Book Antiqua" w:cs="Arial"/>
          <w:szCs w:val="22"/>
        </w:rPr>
      </w:pPr>
      <w:r w:rsidRPr="00937955">
        <w:rPr>
          <w:rFonts w:ascii="Book Antiqua" w:hAnsi="Book Antiqua" w:cs="Arial"/>
          <w:szCs w:val="22"/>
        </w:rPr>
        <w:tab/>
        <w:t>A =</w:t>
      </w:r>
      <w:r w:rsidRPr="00937955">
        <w:rPr>
          <w:rFonts w:ascii="Book Antiqua" w:hAnsi="Book Antiqua" w:cs="Arial"/>
          <w:szCs w:val="22"/>
        </w:rPr>
        <w:tab/>
        <w:t>Internationally/Nationally recognized published Price Index for Steel</w:t>
      </w:r>
    </w:p>
    <w:p w:rsidR="003A2BAB" w:rsidRPr="00937955" w:rsidRDefault="003A2BAB" w:rsidP="003A2BAB">
      <w:pPr>
        <w:spacing w:after="0"/>
        <w:ind w:left="720" w:hanging="720"/>
        <w:jc w:val="both"/>
        <w:rPr>
          <w:rFonts w:ascii="Book Antiqua" w:hAnsi="Book Antiqua"/>
        </w:rPr>
      </w:pPr>
    </w:p>
    <w:p w:rsidR="003A2BAB" w:rsidRPr="00937955" w:rsidRDefault="003A2BAB" w:rsidP="003A2BAB">
      <w:pPr>
        <w:spacing w:after="0"/>
        <w:ind w:left="720" w:hanging="720"/>
        <w:jc w:val="both"/>
        <w:rPr>
          <w:rFonts w:ascii="Book Antiqua" w:hAnsi="Book Antiqua" w:cs="Arial"/>
        </w:rPr>
      </w:pPr>
      <w:r w:rsidRPr="00937955">
        <w:rPr>
          <w:rFonts w:ascii="Book Antiqua" w:hAnsi="Book Antiqua" w:cs="Arial"/>
        </w:rPr>
        <w:t>3.</w:t>
      </w:r>
      <w:r w:rsidRPr="00937955">
        <w:rPr>
          <w:rFonts w:ascii="Book Antiqua" w:hAnsi="Book Antiqua" w:cs="Arial"/>
        </w:rPr>
        <w:tab/>
        <w:t>The above price adjustment provision shall be invoked by either party subject to the following further conditions:</w:t>
      </w:r>
    </w:p>
    <w:p w:rsidR="003A2BAB" w:rsidRPr="00937955" w:rsidRDefault="003A2BAB" w:rsidP="003A2BAB">
      <w:pPr>
        <w:tabs>
          <w:tab w:val="left" w:pos="741"/>
        </w:tabs>
        <w:spacing w:after="0"/>
        <w:ind w:left="1425" w:hanging="1425"/>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t>a)</w:t>
      </w:r>
      <w:r w:rsidRPr="00937955">
        <w:rPr>
          <w:rFonts w:ascii="Book Antiqua" w:hAnsi="Book Antiqua" w:cs="Arial"/>
        </w:rPr>
        <w:tab/>
        <w:t>For the purpose of Price Adjustment on Ex-Works/</w:t>
      </w:r>
      <w:r w:rsidR="00B910F4" w:rsidRPr="00937955">
        <w:rPr>
          <w:rFonts w:ascii="Book Antiqua" w:hAnsi="Book Antiqua" w:cs="Arial"/>
        </w:rPr>
        <w:t xml:space="preserve"> </w:t>
      </w:r>
      <w:r w:rsidRPr="00937955">
        <w:rPr>
          <w:rFonts w:ascii="Book Antiqua" w:hAnsi="Book Antiqua" w:cs="Arial"/>
        </w:rPr>
        <w:t xml:space="preserve">CIP Entry Border Point price component, the date of shipment shall mean schedule date of shipment or actual date of shipment, whichever is earlier. Schedule date of shipment will be FOB date of despatch in case of supply from abroad and ex-works date of despatch in case of supplies from </w:t>
      </w:r>
      <w:r w:rsidR="00297250" w:rsidRPr="00937955">
        <w:rPr>
          <w:rFonts w:ascii="Book Antiqua" w:hAnsi="Book Antiqua" w:cs="Arial"/>
        </w:rPr>
        <w:t>Kenya</w:t>
      </w:r>
      <w:r w:rsidRPr="00937955">
        <w:rPr>
          <w:rFonts w:ascii="Book Antiqua" w:hAnsi="Book Antiqua" w:cs="Arial"/>
        </w:rPr>
        <w:t>,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937955">
        <w:rPr>
          <w:rFonts w:ascii="Book Antiqua" w:hAnsi="Book Antiqua"/>
          <w:bCs/>
          <w:iCs/>
        </w:rPr>
        <w:t xml:space="preserve"> However, when the Employer’s specific approval for advancement of shipment/</w:t>
      </w:r>
      <w:r w:rsidRPr="00937955">
        <w:rPr>
          <w:rFonts w:ascii="Book Antiqua" w:hAnsi="Book Antiqua"/>
        </w:rPr>
        <w:t xml:space="preserve">installation activities </w:t>
      </w:r>
      <w:r w:rsidRPr="00937955">
        <w:rPr>
          <w:rFonts w:ascii="Book Antiqua" w:hAnsi="Book Antiqua"/>
          <w:bCs/>
          <w:iCs/>
        </w:rPr>
        <w:t>has been obtained in such case the said advanced date shall be treated as the schedule date of shipment/</w:t>
      </w:r>
      <w:r w:rsidRPr="00937955">
        <w:rPr>
          <w:rFonts w:ascii="Book Antiqua" w:hAnsi="Book Antiqua"/>
        </w:rPr>
        <w:t>installation activities</w:t>
      </w:r>
      <w:r w:rsidRPr="00937955">
        <w:rPr>
          <w:rFonts w:ascii="Book Antiqua" w:hAnsi="Book Antiqua"/>
          <w:bCs/>
          <w:iCs/>
        </w:rPr>
        <w:t xml:space="preserve"> for the purpose of working out the price adjustment payable.</w:t>
      </w:r>
    </w:p>
    <w:p w:rsidR="003A2BAB" w:rsidRPr="00937955" w:rsidRDefault="003A2BAB" w:rsidP="003A2BAB">
      <w:pPr>
        <w:tabs>
          <w:tab w:val="left" w:pos="741"/>
        </w:tabs>
        <w:spacing w:after="0"/>
        <w:ind w:left="1425" w:hanging="684"/>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despatch of Goods/ Installation. </w:t>
      </w:r>
    </w:p>
    <w:p w:rsidR="003A2BAB" w:rsidRPr="00937955" w:rsidRDefault="003A2BAB" w:rsidP="003A2BAB">
      <w:pPr>
        <w:tabs>
          <w:tab w:val="left" w:pos="741"/>
        </w:tabs>
        <w:spacing w:after="0"/>
        <w:ind w:left="1425" w:hanging="684"/>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t>b)</w:t>
      </w:r>
      <w:r w:rsidRPr="00937955">
        <w:rPr>
          <w:rFonts w:ascii="Book Antiqua" w:hAnsi="Book Antiqua" w:cs="Arial"/>
        </w:rPr>
        <w:tab/>
        <w:t>For the purpose of price adjustment, the bidder shall indicate in his proposal as to whether the Bid is based on the use of raw materials such as copper, electrical lamination steel, construction steel, Structural Steel etc. at local or international price. The bidder shall indicate the indices for such raw materials which are recognized published indices in the Country of origin form where these materials are proposed to be procured or any other Internationally recognized indices if are not available in the Country of Origin.</w:t>
      </w:r>
    </w:p>
    <w:p w:rsidR="003A2BAB" w:rsidRPr="00937955" w:rsidRDefault="003A2BAB" w:rsidP="003A2BAB">
      <w:pPr>
        <w:tabs>
          <w:tab w:val="left" w:pos="741"/>
        </w:tabs>
        <w:spacing w:after="0"/>
        <w:ind w:left="1425" w:hanging="684"/>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t>c)</w:t>
      </w:r>
      <w:r w:rsidRPr="00937955">
        <w:rPr>
          <w:rFonts w:ascii="Book Antiqua" w:hAnsi="Book Antiqua" w:cs="Arial"/>
        </w:rPr>
        <w:tab/>
      </w:r>
      <w:r w:rsidRPr="00937955">
        <w:rPr>
          <w:rFonts w:ascii="Book Antiqua" w:hAnsi="Book Antiqua" w:cs="Arial"/>
        </w:rPr>
        <w:tab/>
        <w:t>In case of non-publication of applicable indices on a particular date, which happens to be the applicable date for Price Adjustment purposes, the published indices prevailing immediately prior to the particular date shall be applicable.</w:t>
      </w:r>
    </w:p>
    <w:p w:rsidR="003A2BAB" w:rsidRPr="00937955" w:rsidRDefault="003A2BAB" w:rsidP="003A2BAB">
      <w:pPr>
        <w:tabs>
          <w:tab w:val="left" w:pos="741"/>
        </w:tabs>
        <w:spacing w:after="0"/>
        <w:ind w:left="1425" w:hanging="684"/>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lastRenderedPageBreak/>
        <w:t>d)</w:t>
      </w:r>
      <w:r w:rsidRPr="00937955">
        <w:rPr>
          <w:rFonts w:ascii="Book Antiqua" w:hAnsi="Book Antiqua" w:cs="Arial"/>
        </w:rPr>
        <w:tab/>
      </w:r>
      <w:r w:rsidRPr="00937955">
        <w:rPr>
          <w:rFonts w:ascii="Book Antiqua" w:hAnsi="Book Antiqua" w:cs="Arial"/>
        </w:rPr>
        <w:tab/>
        <w:t xml:space="preserve">If the Price Adjustment amount works out to be positive, the same is payable to the Contractor by the Employer and if it works out to be negative, the same is to be recovered by the Employer from the Contractor. </w:t>
      </w:r>
    </w:p>
    <w:p w:rsidR="003A2BAB" w:rsidRPr="00937955" w:rsidRDefault="003A2BAB" w:rsidP="003A2BAB">
      <w:pPr>
        <w:tabs>
          <w:tab w:val="left" w:pos="741"/>
        </w:tabs>
        <w:spacing w:after="0"/>
        <w:ind w:left="1425" w:hanging="684"/>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t>e)</w:t>
      </w:r>
      <w:r w:rsidRPr="00937955">
        <w:rPr>
          <w:rFonts w:ascii="Book Antiqua" w:hAnsi="Book Antiqua" w:cs="Arial"/>
        </w:rPr>
        <w:tab/>
        <w:t>The Contractor shall promptly submit price adjustment invoices for the supplies made/work done, positively within three (3) months from the date of shipment/ work done, whether it is positive or negative.</w:t>
      </w:r>
    </w:p>
    <w:p w:rsidR="003A2BAB" w:rsidRPr="00937955" w:rsidRDefault="003A2BAB" w:rsidP="003A2BAB">
      <w:pPr>
        <w:tabs>
          <w:tab w:val="left" w:pos="741"/>
        </w:tabs>
        <w:spacing w:after="0"/>
        <w:ind w:left="1425" w:hanging="684"/>
        <w:jc w:val="both"/>
        <w:rPr>
          <w:rFonts w:ascii="Book Antiqua" w:hAnsi="Book Antiqua" w:cs="Arial"/>
        </w:rPr>
      </w:pPr>
    </w:p>
    <w:p w:rsidR="003A2BAB" w:rsidRPr="00937955" w:rsidRDefault="003A2BAB" w:rsidP="003A2BAB">
      <w:pPr>
        <w:spacing w:after="0"/>
        <w:ind w:left="1440" w:hanging="720"/>
        <w:jc w:val="both"/>
        <w:rPr>
          <w:rFonts w:ascii="Book Antiqua" w:hAnsi="Book Antiqua" w:cs="Arial"/>
        </w:rPr>
      </w:pPr>
      <w:r w:rsidRPr="00937955">
        <w:rPr>
          <w:rFonts w:ascii="Book Antiqua" w:hAnsi="Book Antiqua" w:cs="Arial"/>
        </w:rPr>
        <w:t>f)</w:t>
      </w:r>
      <w:r w:rsidRPr="00937955">
        <w:rPr>
          <w:rFonts w:ascii="Book Antiqua" w:hAnsi="Book Antiqua" w:cs="Arial"/>
        </w:rPr>
        <w:tab/>
        <w:t>If the currency in which the Contract Price so expressed is different from the currency of index/the country of origin of the labour and material indices, a correction factor will be applied to avoid incorrect adjustments of the Contract Price. The correction factor shall correspond to the ratio of exchange rates between the two currencies on the base date and the date of adjustment as defined above.</w:t>
      </w:r>
    </w:p>
    <w:p w:rsidR="003A2BAB" w:rsidRPr="00937955" w:rsidRDefault="003A2BAB" w:rsidP="003A2BAB">
      <w:pPr>
        <w:spacing w:after="0"/>
        <w:ind w:left="1440" w:hanging="720"/>
        <w:jc w:val="both"/>
        <w:rPr>
          <w:rFonts w:ascii="Book Antiqua" w:hAnsi="Book Antiqua" w:cs="Arial"/>
        </w:rPr>
      </w:pPr>
    </w:p>
    <w:p w:rsidR="003A2BAB" w:rsidRPr="00937955" w:rsidRDefault="003A2BAB" w:rsidP="003A2BAB">
      <w:pPr>
        <w:tabs>
          <w:tab w:val="left" w:pos="741"/>
        </w:tabs>
        <w:spacing w:after="0"/>
        <w:ind w:left="1425" w:hanging="684"/>
        <w:jc w:val="both"/>
        <w:rPr>
          <w:rFonts w:ascii="Book Antiqua" w:hAnsi="Book Antiqua" w:cs="Arial"/>
        </w:rPr>
      </w:pPr>
      <w:r w:rsidRPr="00937955">
        <w:rPr>
          <w:rFonts w:ascii="Book Antiqua" w:hAnsi="Book Antiqua" w:cs="Arial"/>
        </w:rPr>
        <w:t>g)</w:t>
      </w:r>
      <w:r w:rsidRPr="00937955">
        <w:rPr>
          <w:rFonts w:ascii="Book Antiqua" w:hAnsi="Book Antiqua" w:cs="Arial"/>
        </w:rPr>
        <w:tab/>
        <w:t>No price adjustment shall be payable on the portion of the Contract Price paid to the Contractor as advance payment.</w:t>
      </w:r>
      <w:r w:rsidRPr="00937955">
        <w:rPr>
          <w:rFonts w:ascii="Book Antiqua" w:hAnsi="Book Antiqua" w:cs="Arial"/>
        </w:rPr>
        <w:tab/>
      </w:r>
    </w:p>
    <w:p w:rsidR="003A2BAB" w:rsidRPr="00937955" w:rsidRDefault="003A2BAB" w:rsidP="003A2BAB">
      <w:pPr>
        <w:spacing w:after="0"/>
        <w:ind w:left="720" w:hanging="720"/>
        <w:jc w:val="both"/>
        <w:rPr>
          <w:rFonts w:ascii="Book Antiqua" w:hAnsi="Book Antiqua" w:cs="Arial"/>
        </w:rPr>
      </w:pPr>
    </w:p>
    <w:p w:rsidR="003A2BAB" w:rsidRPr="00937955" w:rsidRDefault="003A2BAB" w:rsidP="003A2BAB">
      <w:pPr>
        <w:spacing w:after="0"/>
        <w:ind w:left="720" w:hanging="720"/>
        <w:jc w:val="both"/>
        <w:rPr>
          <w:rFonts w:ascii="Book Antiqua" w:hAnsi="Book Antiqua" w:cs="Arial"/>
        </w:rPr>
      </w:pPr>
      <w:r w:rsidRPr="00937955">
        <w:rPr>
          <w:rFonts w:ascii="Book Antiqua" w:hAnsi="Book Antiqua" w:cs="Arial"/>
        </w:rPr>
        <w:t>4.</w:t>
      </w:r>
      <w:r w:rsidRPr="00937955">
        <w:rPr>
          <w:rFonts w:ascii="Book Antiqua" w:hAnsi="Book Antiqua" w:cs="Arial"/>
        </w:rPr>
        <w:tab/>
        <w:t xml:space="preserve">Bid shall conform to the price adjustment provisions detailed above. However, Bids specifying price adjustment provisions other than those specified in these specifications and conditions shall be treated as alternative proposal. </w:t>
      </w:r>
    </w:p>
    <w:p w:rsidR="00FE00F5" w:rsidRPr="00937955" w:rsidRDefault="00FE00F5" w:rsidP="003A2BAB">
      <w:pPr>
        <w:spacing w:after="0"/>
        <w:ind w:left="720" w:hanging="720"/>
        <w:jc w:val="both"/>
        <w:rPr>
          <w:rFonts w:ascii="Book Antiqua" w:hAnsi="Book Antiqua" w:cs="Arial"/>
        </w:rPr>
      </w:pPr>
    </w:p>
    <w:p w:rsidR="00FE00F5" w:rsidRPr="00937955" w:rsidRDefault="00FE00F5" w:rsidP="00FE00F5">
      <w:pPr>
        <w:spacing w:after="0"/>
        <w:ind w:left="720" w:hanging="720"/>
        <w:jc w:val="both"/>
        <w:rPr>
          <w:rFonts w:ascii="Book Antiqua" w:hAnsi="Book Antiqua" w:cs="Arial"/>
          <w:szCs w:val="22"/>
        </w:rPr>
      </w:pPr>
      <w:r w:rsidRPr="00937955">
        <w:rPr>
          <w:rFonts w:ascii="Book Antiqua" w:hAnsi="Book Antiqua" w:cs="Arial"/>
          <w:szCs w:val="22"/>
        </w:rPr>
        <w:t>5.</w:t>
      </w:r>
      <w:r w:rsidRPr="00937955">
        <w:rPr>
          <w:rFonts w:ascii="Book Antiqua" w:hAnsi="Book Antiqua" w:cs="Arial"/>
          <w:szCs w:val="22"/>
        </w:rPr>
        <w:tab/>
        <w:t xml:space="preserve">Bids shall conform to the price adjustment provisions detailed above. </w:t>
      </w:r>
    </w:p>
    <w:p w:rsidR="00FE00F5" w:rsidRPr="00937955" w:rsidRDefault="00FE00F5" w:rsidP="00FE00F5">
      <w:pPr>
        <w:spacing w:after="0"/>
        <w:jc w:val="both"/>
        <w:rPr>
          <w:rFonts w:ascii="Book Antiqua" w:hAnsi="Book Antiqua" w:cs="Arial"/>
          <w:szCs w:val="22"/>
        </w:rPr>
      </w:pPr>
    </w:p>
    <w:p w:rsidR="00FE00F5" w:rsidRPr="00AD10A9" w:rsidRDefault="00FE00F5" w:rsidP="00FE00F5">
      <w:pPr>
        <w:spacing w:after="0"/>
        <w:ind w:left="720" w:hanging="720"/>
        <w:jc w:val="both"/>
        <w:rPr>
          <w:rFonts w:ascii="Book Antiqua" w:hAnsi="Book Antiqua" w:cs="Arial"/>
          <w:b/>
          <w:szCs w:val="22"/>
        </w:rPr>
      </w:pPr>
      <w:r w:rsidRPr="00937955">
        <w:rPr>
          <w:rFonts w:ascii="Book Antiqua" w:hAnsi="Book Antiqua" w:cs="Arial"/>
          <w:b/>
          <w:bCs/>
          <w:szCs w:val="22"/>
        </w:rPr>
        <w:t>Note:</w:t>
      </w:r>
      <w:r w:rsidRPr="00937955">
        <w:rPr>
          <w:rFonts w:ascii="Book Antiqua" w:hAnsi="Book Antiqua" w:cs="Arial"/>
          <w:b/>
          <w:bCs/>
          <w:szCs w:val="22"/>
        </w:rPr>
        <w:tab/>
      </w:r>
      <w:r w:rsidRPr="00937955">
        <w:rPr>
          <w:rFonts w:ascii="Book Antiqua" w:hAnsi="Book Antiqua" w:cs="Arial"/>
          <w:szCs w:val="22"/>
        </w:rPr>
        <w:t>In the event of award the relevant price adjustment formulae, as per the requirement of Bill of Quantity, shall be incorporated in the Contract Agreement.</w:t>
      </w:r>
    </w:p>
    <w:p w:rsidR="00FE00F5" w:rsidRPr="00D102C9" w:rsidRDefault="00FE00F5" w:rsidP="003A2BAB">
      <w:pPr>
        <w:spacing w:after="0"/>
        <w:ind w:left="720" w:hanging="720"/>
        <w:jc w:val="both"/>
        <w:rPr>
          <w:rFonts w:ascii="Book Antiqua" w:hAnsi="Book Antiqua" w:cs="Arial"/>
        </w:rPr>
      </w:pPr>
    </w:p>
    <w:p w:rsidR="003A2BAB" w:rsidRPr="00B62A67" w:rsidRDefault="003A2BAB" w:rsidP="003A2BAB">
      <w:pPr>
        <w:spacing w:after="0"/>
        <w:jc w:val="center"/>
        <w:rPr>
          <w:b/>
          <w:bCs/>
          <w:sz w:val="32"/>
          <w:szCs w:val="28"/>
        </w:rPr>
      </w:pPr>
    </w:p>
    <w:sectPr w:rsidR="003A2BAB" w:rsidRPr="00B62A6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B52F1"/>
    <w:multiLevelType w:val="hybridMultilevel"/>
    <w:tmpl w:val="7E44572A"/>
    <w:lvl w:ilvl="0" w:tplc="84261434">
      <w:start w:val="1"/>
      <w:numFmt w:val="lowerLetter"/>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1" w15:restartNumberingAfterBreak="0">
    <w:nsid w:val="3C9C5CF4"/>
    <w:multiLevelType w:val="hybridMultilevel"/>
    <w:tmpl w:val="6610F094"/>
    <w:lvl w:ilvl="0" w:tplc="12D861FC">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55346DDA"/>
    <w:multiLevelType w:val="multilevel"/>
    <w:tmpl w:val="11DC9C1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5D1C43EB"/>
    <w:multiLevelType w:val="multilevel"/>
    <w:tmpl w:val="7DC0914C"/>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ascii="Times New Roman" w:eastAsia="Times New Roman" w:hAnsi="Times New Roman" w:cs="Times New Roman" w:hint="default"/>
      </w:rPr>
    </w:lvl>
    <w:lvl w:ilvl="3">
      <w:start w:val="1"/>
      <w:numFmt w:val="decimal"/>
      <w:lvlText w:val="%1.%2.%3.%4"/>
      <w:lvlJc w:val="left"/>
      <w:pPr>
        <w:tabs>
          <w:tab w:val="num" w:pos="720"/>
        </w:tabs>
        <w:ind w:left="720" w:hanging="720"/>
      </w:pPr>
      <w:rPr>
        <w:rFonts w:ascii="Times New Roman" w:eastAsia="Times New Roman" w:hAnsi="Times New Roman" w:cs="Times New Roman" w:hint="default"/>
      </w:rPr>
    </w:lvl>
    <w:lvl w:ilvl="4">
      <w:start w:val="1"/>
      <w:numFmt w:val="decimal"/>
      <w:lvlText w:val="%1.%2.%3.%4.%5"/>
      <w:lvlJc w:val="left"/>
      <w:pPr>
        <w:tabs>
          <w:tab w:val="num" w:pos="1080"/>
        </w:tabs>
        <w:ind w:left="1080" w:hanging="1080"/>
      </w:pPr>
      <w:rPr>
        <w:rFonts w:ascii="Times New Roman" w:eastAsia="Times New Roman" w:hAnsi="Times New Roman" w:cs="Times New Roman" w:hint="default"/>
      </w:rPr>
    </w:lvl>
    <w:lvl w:ilvl="5">
      <w:start w:val="1"/>
      <w:numFmt w:val="decimal"/>
      <w:lvlText w:val="%1.%2.%3.%4.%5.%6"/>
      <w:lvlJc w:val="left"/>
      <w:pPr>
        <w:tabs>
          <w:tab w:val="num" w:pos="1080"/>
        </w:tabs>
        <w:ind w:left="1080" w:hanging="1080"/>
      </w:pPr>
      <w:rPr>
        <w:rFonts w:ascii="Times New Roman" w:eastAsia="Times New Roman" w:hAnsi="Times New Roman" w:cs="Times New Roman" w:hint="default"/>
      </w:rPr>
    </w:lvl>
    <w:lvl w:ilvl="6">
      <w:start w:val="1"/>
      <w:numFmt w:val="decimal"/>
      <w:lvlText w:val="%1.%2.%3.%4.%5.%6.%7"/>
      <w:lvlJc w:val="left"/>
      <w:pPr>
        <w:tabs>
          <w:tab w:val="num" w:pos="1440"/>
        </w:tabs>
        <w:ind w:left="1440" w:hanging="1440"/>
      </w:pPr>
      <w:rPr>
        <w:rFonts w:ascii="Times New Roman" w:eastAsia="Times New Roman" w:hAnsi="Times New Roman" w:cs="Times New Roman" w:hint="default"/>
      </w:rPr>
    </w:lvl>
    <w:lvl w:ilvl="7">
      <w:start w:val="1"/>
      <w:numFmt w:val="decimal"/>
      <w:lvlText w:val="%1.%2.%3.%4.%5.%6.%7.%8"/>
      <w:lvlJc w:val="left"/>
      <w:pPr>
        <w:tabs>
          <w:tab w:val="num" w:pos="1440"/>
        </w:tabs>
        <w:ind w:left="1440" w:hanging="1440"/>
      </w:pPr>
      <w:rPr>
        <w:rFonts w:ascii="Times New Roman" w:eastAsia="Times New Roman" w:hAnsi="Times New Roman" w:cs="Times New Roman" w:hint="default"/>
      </w:rPr>
    </w:lvl>
    <w:lvl w:ilvl="8">
      <w:start w:val="1"/>
      <w:numFmt w:val="decimal"/>
      <w:lvlText w:val="%1.%2.%3.%4.%5.%6.%7.%8.%9"/>
      <w:lvlJc w:val="left"/>
      <w:pPr>
        <w:tabs>
          <w:tab w:val="num" w:pos="1800"/>
        </w:tabs>
        <w:ind w:left="1800" w:hanging="1800"/>
      </w:pPr>
      <w:rPr>
        <w:rFonts w:ascii="Times New Roman" w:eastAsia="Times New Roman" w:hAnsi="Times New Roman" w:cs="Times New Roman" w:hint="default"/>
      </w:rPr>
    </w:lvl>
  </w:abstractNum>
  <w:abstractNum w:abstractNumId="4" w15:restartNumberingAfterBreak="0">
    <w:nsid w:val="60C23EF2"/>
    <w:multiLevelType w:val="hybridMultilevel"/>
    <w:tmpl w:val="03F8A66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88E26BB"/>
    <w:multiLevelType w:val="multilevel"/>
    <w:tmpl w:val="2F4E0FF2"/>
    <w:lvl w:ilvl="0">
      <w:start w:val="6"/>
      <w:numFmt w:val="decimal"/>
      <w:lvlText w:val="%1.0"/>
      <w:lvlJc w:val="left"/>
      <w:pPr>
        <w:tabs>
          <w:tab w:val="num" w:pos="810"/>
        </w:tabs>
        <w:ind w:left="810" w:hanging="720"/>
      </w:pPr>
      <w:rPr>
        <w:rFonts w:hint="default"/>
        <w:b/>
      </w:rPr>
    </w:lvl>
    <w:lvl w:ilvl="1">
      <w:start w:val="1"/>
      <w:numFmt w:val="decimal"/>
      <w:lvlText w:val="%1.%2"/>
      <w:lvlJc w:val="left"/>
      <w:pPr>
        <w:tabs>
          <w:tab w:val="num" w:pos="1530"/>
        </w:tabs>
        <w:ind w:left="1530" w:hanging="720"/>
      </w:pPr>
      <w:rPr>
        <w:rFonts w:hint="default"/>
        <w:b/>
      </w:rPr>
    </w:lvl>
    <w:lvl w:ilvl="2">
      <w:start w:val="1"/>
      <w:numFmt w:val="decimal"/>
      <w:lvlText w:val="%1.%2.%3"/>
      <w:lvlJc w:val="left"/>
      <w:pPr>
        <w:tabs>
          <w:tab w:val="num" w:pos="2250"/>
        </w:tabs>
        <w:ind w:left="2250" w:hanging="720"/>
      </w:pPr>
      <w:rPr>
        <w:rFonts w:hint="default"/>
        <w:b/>
      </w:rPr>
    </w:lvl>
    <w:lvl w:ilvl="3">
      <w:start w:val="1"/>
      <w:numFmt w:val="decimal"/>
      <w:lvlText w:val="%1.%2.%3.%4"/>
      <w:lvlJc w:val="left"/>
      <w:pPr>
        <w:tabs>
          <w:tab w:val="num" w:pos="3330"/>
        </w:tabs>
        <w:ind w:left="3330" w:hanging="1080"/>
      </w:pPr>
      <w:rPr>
        <w:rFonts w:hint="default"/>
        <w:b/>
      </w:rPr>
    </w:lvl>
    <w:lvl w:ilvl="4">
      <w:start w:val="1"/>
      <w:numFmt w:val="decimal"/>
      <w:lvlText w:val="%1.%2.%3.%4.%5"/>
      <w:lvlJc w:val="left"/>
      <w:pPr>
        <w:tabs>
          <w:tab w:val="num" w:pos="4050"/>
        </w:tabs>
        <w:ind w:left="4050" w:hanging="1080"/>
      </w:pPr>
      <w:rPr>
        <w:rFonts w:hint="default"/>
        <w:b/>
      </w:rPr>
    </w:lvl>
    <w:lvl w:ilvl="5">
      <w:start w:val="1"/>
      <w:numFmt w:val="decimal"/>
      <w:lvlText w:val="%1.%2.%3.%4.%5.%6"/>
      <w:lvlJc w:val="left"/>
      <w:pPr>
        <w:tabs>
          <w:tab w:val="num" w:pos="5130"/>
        </w:tabs>
        <w:ind w:left="5130" w:hanging="1440"/>
      </w:pPr>
      <w:rPr>
        <w:rFonts w:hint="default"/>
        <w:b/>
      </w:rPr>
    </w:lvl>
    <w:lvl w:ilvl="6">
      <w:start w:val="1"/>
      <w:numFmt w:val="decimal"/>
      <w:lvlText w:val="%1.%2.%3.%4.%5.%6.%7"/>
      <w:lvlJc w:val="left"/>
      <w:pPr>
        <w:tabs>
          <w:tab w:val="num" w:pos="5850"/>
        </w:tabs>
        <w:ind w:left="5850" w:hanging="1440"/>
      </w:pPr>
      <w:rPr>
        <w:rFonts w:hint="default"/>
        <w:b/>
      </w:rPr>
    </w:lvl>
    <w:lvl w:ilvl="7">
      <w:start w:val="1"/>
      <w:numFmt w:val="decimal"/>
      <w:lvlText w:val="%1.%2.%3.%4.%5.%6.%7.%8"/>
      <w:lvlJc w:val="left"/>
      <w:pPr>
        <w:tabs>
          <w:tab w:val="num" w:pos="6930"/>
        </w:tabs>
        <w:ind w:left="6930" w:hanging="1800"/>
      </w:pPr>
      <w:rPr>
        <w:rFonts w:hint="default"/>
        <w:b/>
      </w:rPr>
    </w:lvl>
    <w:lvl w:ilvl="8">
      <w:start w:val="1"/>
      <w:numFmt w:val="decimal"/>
      <w:lvlText w:val="%1.%2.%3.%4.%5.%6.%7.%8.%9"/>
      <w:lvlJc w:val="left"/>
      <w:pPr>
        <w:tabs>
          <w:tab w:val="num" w:pos="7650"/>
        </w:tabs>
        <w:ind w:left="7650" w:hanging="1800"/>
      </w:pPr>
      <w:rPr>
        <w:rFonts w:hint="default"/>
        <w:b/>
      </w:rPr>
    </w:lvl>
  </w:abstractNum>
  <w:abstractNum w:abstractNumId="6" w15:restartNumberingAfterBreak="0">
    <w:nsid w:val="7CAF1448"/>
    <w:multiLevelType w:val="hybridMultilevel"/>
    <w:tmpl w:val="105AC4BE"/>
    <w:lvl w:ilvl="0" w:tplc="7CDC6500">
      <w:start w:val="1"/>
      <w:numFmt w:val="lowerLetter"/>
      <w:lvlText w:val="(%1)"/>
      <w:lvlJc w:val="left"/>
      <w:pPr>
        <w:ind w:left="2880" w:hanging="21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A67"/>
    <w:rsid w:val="00051E9C"/>
    <w:rsid w:val="00082C96"/>
    <w:rsid w:val="00170C31"/>
    <w:rsid w:val="001927EE"/>
    <w:rsid w:val="001C41E7"/>
    <w:rsid w:val="0029102D"/>
    <w:rsid w:val="00297250"/>
    <w:rsid w:val="0035765D"/>
    <w:rsid w:val="003A2BAB"/>
    <w:rsid w:val="004C77BD"/>
    <w:rsid w:val="00514F11"/>
    <w:rsid w:val="00545C89"/>
    <w:rsid w:val="00600A46"/>
    <w:rsid w:val="00673567"/>
    <w:rsid w:val="00687D46"/>
    <w:rsid w:val="00764C3D"/>
    <w:rsid w:val="009050CA"/>
    <w:rsid w:val="00934DAD"/>
    <w:rsid w:val="00937955"/>
    <w:rsid w:val="00965C00"/>
    <w:rsid w:val="00B62A67"/>
    <w:rsid w:val="00B6540B"/>
    <w:rsid w:val="00B910F4"/>
    <w:rsid w:val="00B9589A"/>
    <w:rsid w:val="00BD7FE6"/>
    <w:rsid w:val="00FE00F5"/>
    <w:rsid w:val="00FF2F3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4E775"/>
  <w15:chartTrackingRefBased/>
  <w15:docId w15:val="{C2811BB0-D4EF-4C2F-9A3C-F8AA31895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A2BAB"/>
    <w:rPr>
      <w:color w:val="0000FF"/>
      <w:u w:val="single"/>
    </w:rPr>
  </w:style>
  <w:style w:type="paragraph" w:styleId="BodyTextIndent2">
    <w:name w:val="Body Text Indent 2"/>
    <w:basedOn w:val="Normal"/>
    <w:link w:val="BodyTextIndent2Char"/>
    <w:rsid w:val="003A2BAB"/>
    <w:pPr>
      <w:spacing w:after="120" w:line="480" w:lineRule="auto"/>
      <w:ind w:left="360"/>
    </w:pPr>
    <w:rPr>
      <w:rFonts w:ascii="Arial" w:eastAsia="Times New Roman" w:hAnsi="Arial" w:cs="Times New Roman"/>
      <w:sz w:val="24"/>
      <w:szCs w:val="24"/>
      <w:lang w:bidi="ar-SA"/>
    </w:rPr>
  </w:style>
  <w:style w:type="character" w:customStyle="1" w:styleId="BodyTextIndent2Char">
    <w:name w:val="Body Text Indent 2 Char"/>
    <w:basedOn w:val="DefaultParagraphFont"/>
    <w:link w:val="BodyTextIndent2"/>
    <w:rsid w:val="003A2BAB"/>
    <w:rPr>
      <w:rFonts w:ascii="Arial" w:eastAsia="Times New Roman" w:hAnsi="Arial" w:cs="Times New Roman"/>
      <w:sz w:val="24"/>
      <w:szCs w:val="24"/>
      <w:lang w:bidi="ar-SA"/>
    </w:rPr>
  </w:style>
  <w:style w:type="paragraph" w:styleId="ListParagraph">
    <w:name w:val="List Paragraph"/>
    <w:basedOn w:val="Normal"/>
    <w:uiPriority w:val="34"/>
    <w:qFormat/>
    <w:rsid w:val="00673567"/>
    <w:pPr>
      <w:ind w:left="720"/>
      <w:contextualSpacing/>
    </w:pPr>
  </w:style>
  <w:style w:type="paragraph" w:styleId="BalloonText">
    <w:name w:val="Balloon Text"/>
    <w:basedOn w:val="Normal"/>
    <w:link w:val="BalloonTextChar"/>
    <w:uiPriority w:val="99"/>
    <w:semiHidden/>
    <w:unhideWhenUsed/>
    <w:rsid w:val="00B9589A"/>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B9589A"/>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6</Pages>
  <Words>1851</Words>
  <Characters>10556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CS -1</cp:lastModifiedBy>
  <cp:revision>19</cp:revision>
  <cp:lastPrinted>2022-08-10T13:11:00Z</cp:lastPrinted>
  <dcterms:created xsi:type="dcterms:W3CDTF">2022-07-29T10:08:00Z</dcterms:created>
  <dcterms:modified xsi:type="dcterms:W3CDTF">2022-09-07T10:59:00Z</dcterms:modified>
</cp:coreProperties>
</file>